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BD9" w:rsidRPr="00C848E1" w:rsidRDefault="00F92584" w:rsidP="00BB21A9">
      <w:pPr>
        <w:pStyle w:val="a3"/>
        <w:spacing w:line="276" w:lineRule="auto"/>
        <w:rPr>
          <w:rFonts w:ascii="Times New Roman" w:hAnsi="Times New Roman" w:cs="Times New Roman"/>
          <w:sz w:val="26"/>
          <w:szCs w:val="26"/>
        </w:rPr>
      </w:pPr>
      <w:r w:rsidRPr="00C848E1">
        <w:rPr>
          <w:rFonts w:ascii="Times New Roman" w:hAnsi="Times New Roman" w:cs="Times New Roman"/>
          <w:sz w:val="26"/>
          <w:szCs w:val="26"/>
        </w:rPr>
        <w:t>Агентський договір</w:t>
      </w:r>
      <w:r w:rsidR="00BB21A9" w:rsidRPr="00C848E1">
        <w:rPr>
          <w:rFonts w:ascii="Times New Roman" w:hAnsi="Times New Roman" w:cs="Times New Roman"/>
          <w:sz w:val="26"/>
          <w:szCs w:val="26"/>
        </w:rPr>
        <w:t xml:space="preserve"> № _____</w:t>
      </w:r>
    </w:p>
    <w:p w:rsidR="009A6BD9" w:rsidRPr="00C848E1" w:rsidRDefault="009A6BD9" w:rsidP="00BB21A9">
      <w:pPr>
        <w:pStyle w:val="a3"/>
        <w:spacing w:line="276" w:lineRule="auto"/>
        <w:rPr>
          <w:rFonts w:ascii="Times New Roman" w:hAnsi="Times New Roman" w:cs="Times New Roman"/>
          <w:sz w:val="26"/>
          <w:szCs w:val="26"/>
        </w:rPr>
      </w:pPr>
      <w:r w:rsidRPr="00C848E1">
        <w:rPr>
          <w:rFonts w:ascii="Times New Roman" w:hAnsi="Times New Roman" w:cs="Times New Roman"/>
          <w:sz w:val="26"/>
          <w:szCs w:val="26"/>
        </w:rPr>
        <w:t xml:space="preserve">про надання послуг з </w:t>
      </w:r>
      <w:r w:rsidR="000B2A2D" w:rsidRPr="00C848E1">
        <w:rPr>
          <w:rFonts w:ascii="Times New Roman" w:hAnsi="Times New Roman" w:cs="Times New Roman"/>
          <w:sz w:val="26"/>
          <w:szCs w:val="26"/>
        </w:rPr>
        <w:t>пошуку покупців</w:t>
      </w:r>
    </w:p>
    <w:p w:rsidR="009A6BD9" w:rsidRPr="00C848E1" w:rsidRDefault="009A6BD9">
      <w:pPr>
        <w:pStyle w:val="a4"/>
        <w:tabs>
          <w:tab w:val="left" w:pos="708"/>
        </w:tabs>
      </w:pPr>
    </w:p>
    <w:p w:rsidR="00D25365" w:rsidRDefault="009A6BD9" w:rsidP="00CB082E">
      <w:pPr>
        <w:ind w:firstLine="720"/>
        <w:jc w:val="center"/>
      </w:pPr>
      <w:r w:rsidRPr="00C848E1">
        <w:t xml:space="preserve">м. </w:t>
      </w:r>
      <w:r w:rsidR="00E56E4C" w:rsidRPr="00C848E1">
        <w:t>Київ</w:t>
      </w:r>
      <w:r w:rsidR="00E906DA" w:rsidRPr="00C848E1">
        <w:tab/>
      </w:r>
      <w:r w:rsidR="00E906DA" w:rsidRPr="00C848E1">
        <w:tab/>
      </w:r>
      <w:r w:rsidR="00E906DA" w:rsidRPr="00C848E1">
        <w:tab/>
      </w:r>
      <w:r w:rsidR="00E906DA" w:rsidRPr="00C848E1">
        <w:tab/>
      </w:r>
      <w:r w:rsidR="00A82579">
        <w:t xml:space="preserve">                    </w:t>
      </w:r>
      <w:r w:rsidR="00E56E4C" w:rsidRPr="00C848E1">
        <w:t xml:space="preserve">            </w:t>
      </w:r>
      <w:r w:rsidR="00E071E5">
        <w:t xml:space="preserve">                           </w:t>
      </w:r>
      <w:r w:rsidR="00E56E4C" w:rsidRPr="00C848E1">
        <w:t>«</w:t>
      </w:r>
      <w:r w:rsidR="00E071E5">
        <w:rPr>
          <w:lang w:val="ru-RU"/>
        </w:rPr>
        <w:t>___</w:t>
      </w:r>
      <w:r w:rsidR="00E906DA" w:rsidRPr="00C848E1">
        <w:t xml:space="preserve">» </w:t>
      </w:r>
      <w:r w:rsidR="00E071E5">
        <w:rPr>
          <w:lang w:val="ru-RU"/>
        </w:rPr>
        <w:t>________</w:t>
      </w:r>
      <w:r w:rsidR="00E906DA" w:rsidRPr="00C848E1">
        <w:t xml:space="preserve"> </w:t>
      </w:r>
      <w:r w:rsidR="00D25365" w:rsidRPr="00C848E1">
        <w:t>201</w:t>
      </w:r>
      <w:r w:rsidR="00CB082E">
        <w:t>4</w:t>
      </w:r>
      <w:r w:rsidR="00C24432" w:rsidRPr="00C848E1">
        <w:t xml:space="preserve"> </w:t>
      </w:r>
      <w:r w:rsidR="00D25365" w:rsidRPr="00C848E1">
        <w:t>р.</w:t>
      </w:r>
    </w:p>
    <w:p w:rsidR="00CB082E" w:rsidRPr="00C848E1" w:rsidRDefault="00CB082E" w:rsidP="00CB082E">
      <w:pPr>
        <w:ind w:firstLine="720"/>
        <w:jc w:val="center"/>
      </w:pPr>
    </w:p>
    <w:p w:rsidR="00CB082E" w:rsidRPr="003B1A50" w:rsidRDefault="00CB082E" w:rsidP="00CB082E">
      <w:pPr>
        <w:spacing w:after="120"/>
        <w:ind w:right="-144" w:firstLine="357"/>
        <w:jc w:val="both"/>
      </w:pPr>
      <w:r w:rsidRPr="003B1A50">
        <w:rPr>
          <w:b/>
        </w:rPr>
        <w:t>Товариство з обмеженою відповідальністю «ІНТЕР АВТО-ТРЕЙДИНГ»</w:t>
      </w:r>
      <w:r w:rsidRPr="003B1A50">
        <w:t xml:space="preserve"> в особі </w:t>
      </w:r>
      <w:r w:rsidRPr="00EC4A7B">
        <w:t>Генерального директора Шпак Анни Ігорівни</w:t>
      </w:r>
      <w:r w:rsidRPr="003B1A50">
        <w:t>, надалі «</w:t>
      </w:r>
      <w:r>
        <w:rPr>
          <w:b/>
        </w:rPr>
        <w:t>Замовник</w:t>
      </w:r>
      <w:r w:rsidRPr="003B1A50">
        <w:t>»,</w:t>
      </w:r>
      <w:r w:rsidRPr="003B1A50">
        <w:rPr>
          <w:color w:val="000000"/>
          <w:spacing w:val="1"/>
        </w:rPr>
        <w:t xml:space="preserve"> як</w:t>
      </w:r>
      <w:r>
        <w:rPr>
          <w:color w:val="000000"/>
          <w:spacing w:val="1"/>
        </w:rPr>
        <w:t>ий</w:t>
      </w:r>
      <w:r w:rsidRPr="003B1A50">
        <w:rPr>
          <w:color w:val="000000"/>
          <w:spacing w:val="1"/>
        </w:rPr>
        <w:t xml:space="preserve"> діє на підставі </w:t>
      </w:r>
      <w:r w:rsidRPr="003B1A50">
        <w:t xml:space="preserve">Статуту, з одної Сторони,  та </w:t>
      </w:r>
    </w:p>
    <w:p w:rsidR="00CB082E" w:rsidRPr="003B1A50" w:rsidRDefault="00E071E5" w:rsidP="00CB082E">
      <w:pPr>
        <w:spacing w:after="120"/>
        <w:ind w:right="-144" w:firstLine="357"/>
        <w:jc w:val="both"/>
      </w:pPr>
      <w:r>
        <w:rPr>
          <w:rStyle w:val="FontStyle17"/>
          <w:lang w:val="ru-RU" w:eastAsia="uk-UA"/>
        </w:rPr>
        <w:t>_________________________</w:t>
      </w:r>
      <w:r w:rsidR="00CB082E" w:rsidRPr="003B1A50">
        <w:rPr>
          <w:rStyle w:val="FontStyle17"/>
          <w:lang w:eastAsia="uk-UA"/>
        </w:rPr>
        <w:t xml:space="preserve"> «</w:t>
      </w:r>
      <w:r w:rsidR="00A44EEB">
        <w:rPr>
          <w:rStyle w:val="FontStyle17"/>
          <w:lang w:eastAsia="uk-UA"/>
        </w:rPr>
        <w:t>_____________________</w:t>
      </w:r>
      <w:r w:rsidR="00CB082E" w:rsidRPr="003B1A50">
        <w:rPr>
          <w:rStyle w:val="FontStyle17"/>
          <w:lang w:eastAsia="uk-UA"/>
        </w:rPr>
        <w:t>»</w:t>
      </w:r>
      <w:r w:rsidR="00CB082E" w:rsidRPr="003B1A50">
        <w:t xml:space="preserve">, іменоване надалі </w:t>
      </w:r>
      <w:r w:rsidR="00CB082E" w:rsidRPr="003B1A50">
        <w:rPr>
          <w:b/>
        </w:rPr>
        <w:t>«</w:t>
      </w:r>
      <w:r w:rsidR="00CB082E">
        <w:rPr>
          <w:b/>
        </w:rPr>
        <w:t>Агент</w:t>
      </w:r>
      <w:r w:rsidR="00CB082E" w:rsidRPr="003B1A50">
        <w:rPr>
          <w:b/>
        </w:rPr>
        <w:t>»</w:t>
      </w:r>
      <w:r w:rsidR="00CB082E" w:rsidRPr="003B1A50">
        <w:t xml:space="preserve">, в особі </w:t>
      </w:r>
      <w:r w:rsidR="00A44EEB">
        <w:rPr>
          <w:rStyle w:val="FontStyle16"/>
          <w:lang w:eastAsia="uk-UA"/>
        </w:rPr>
        <w:t>__________________________</w:t>
      </w:r>
      <w:r w:rsidR="00CB082E" w:rsidRPr="003B1A50">
        <w:rPr>
          <w:bCs/>
          <w:color w:val="000000"/>
        </w:rPr>
        <w:t xml:space="preserve">, який діє на підставі </w:t>
      </w:r>
      <w:r>
        <w:rPr>
          <w:bCs/>
          <w:color w:val="000000"/>
          <w:lang w:val="ru-RU"/>
        </w:rPr>
        <w:t>__________</w:t>
      </w:r>
      <w:r w:rsidR="00CB082E" w:rsidRPr="003B1A50">
        <w:t xml:space="preserve">, з другої сторони, що разом називаються «Сторони», а окремо – «Сторона»,  </w:t>
      </w:r>
      <w:r w:rsidR="00CB082E" w:rsidRPr="003B1A50">
        <w:rPr>
          <w:i/>
        </w:rPr>
        <w:t xml:space="preserve">домовилися про </w:t>
      </w:r>
      <w:r w:rsidR="00CB082E">
        <w:rPr>
          <w:i/>
        </w:rPr>
        <w:t>наступне</w:t>
      </w:r>
      <w:r w:rsidR="00CB082E" w:rsidRPr="003B1A50">
        <w:t>:</w:t>
      </w:r>
    </w:p>
    <w:p w:rsidR="00896FDB" w:rsidRPr="00C848E1" w:rsidRDefault="009A6BD9" w:rsidP="00372835">
      <w:pPr>
        <w:numPr>
          <w:ilvl w:val="0"/>
          <w:numId w:val="47"/>
        </w:numPr>
        <w:jc w:val="center"/>
        <w:rPr>
          <w:b/>
        </w:rPr>
      </w:pPr>
      <w:r w:rsidRPr="00C848E1">
        <w:rPr>
          <w:b/>
        </w:rPr>
        <w:t>ПРЕДМЕТ ДОГОВОРУ</w:t>
      </w:r>
    </w:p>
    <w:p w:rsidR="00186912" w:rsidRPr="00C848E1" w:rsidRDefault="00186912" w:rsidP="00186912">
      <w:pPr>
        <w:tabs>
          <w:tab w:val="left" w:pos="1134"/>
        </w:tabs>
        <w:ind w:left="851"/>
        <w:jc w:val="both"/>
      </w:pPr>
    </w:p>
    <w:p w:rsidR="000C44E5" w:rsidRPr="00C848E1" w:rsidRDefault="00896FDB" w:rsidP="00BC1C00">
      <w:pPr>
        <w:numPr>
          <w:ilvl w:val="1"/>
          <w:numId w:val="36"/>
        </w:numPr>
        <w:tabs>
          <w:tab w:val="left" w:pos="1134"/>
        </w:tabs>
        <w:ind w:left="0" w:firstLine="851"/>
        <w:jc w:val="both"/>
      </w:pPr>
      <w:r w:rsidRPr="00C848E1">
        <w:t xml:space="preserve">За цим Договором </w:t>
      </w:r>
      <w:r w:rsidR="00F24CC4" w:rsidRPr="00C848E1">
        <w:t>Агент</w:t>
      </w:r>
      <w:r w:rsidRPr="00C848E1">
        <w:t xml:space="preserve"> зобов’язується надати</w:t>
      </w:r>
      <w:r w:rsidR="00CB1375" w:rsidRPr="00C848E1">
        <w:t xml:space="preserve"> </w:t>
      </w:r>
      <w:r w:rsidR="001C02D3" w:rsidRPr="00C848E1">
        <w:t>Замовнику</w:t>
      </w:r>
      <w:r w:rsidR="003F0901" w:rsidRPr="00C848E1">
        <w:t xml:space="preserve"> </w:t>
      </w:r>
      <w:r w:rsidR="00CB1375" w:rsidRPr="00C848E1">
        <w:t>послуги</w:t>
      </w:r>
      <w:r w:rsidRPr="00C848E1">
        <w:t xml:space="preserve"> </w:t>
      </w:r>
      <w:r w:rsidR="001C02D3" w:rsidRPr="00C848E1">
        <w:t xml:space="preserve">з пошуку покупців </w:t>
      </w:r>
      <w:r w:rsidR="00BC1C00" w:rsidRPr="00E3286F">
        <w:t>автобусів</w:t>
      </w:r>
      <w:r w:rsidR="00E3286F">
        <w:t xml:space="preserve"> та </w:t>
      </w:r>
      <w:r w:rsidR="00E3286F" w:rsidRPr="00E3286F">
        <w:t>вантажних автомобілів</w:t>
      </w:r>
      <w:r w:rsidR="00BC1C00" w:rsidRPr="00E3286F">
        <w:t xml:space="preserve"> (далі транспортні засоби). </w:t>
      </w:r>
      <w:r w:rsidR="0060306B" w:rsidRPr="00E3286F">
        <w:t xml:space="preserve">Для цього </w:t>
      </w:r>
      <w:r w:rsidR="00F24CC4" w:rsidRPr="00E3286F">
        <w:t>Агент</w:t>
      </w:r>
      <w:r w:rsidR="0060306B" w:rsidRPr="00E3286F">
        <w:t xml:space="preserve"> здійснює діяльність з пошуку</w:t>
      </w:r>
      <w:r w:rsidRPr="00E3286F">
        <w:t xml:space="preserve"> </w:t>
      </w:r>
      <w:r w:rsidR="006E04FA" w:rsidRPr="00E3286F">
        <w:t>Покупців на</w:t>
      </w:r>
      <w:r w:rsidR="006E04FA" w:rsidRPr="00C848E1">
        <w:t xml:space="preserve"> </w:t>
      </w:r>
      <w:r w:rsidR="007F3580" w:rsidRPr="00C848E1">
        <w:t>транспортні засоби</w:t>
      </w:r>
      <w:r w:rsidR="0060306B" w:rsidRPr="00C848E1">
        <w:rPr>
          <w:snapToGrid w:val="0"/>
        </w:rPr>
        <w:t>, шляхом проведення</w:t>
      </w:r>
      <w:r w:rsidR="0060306B" w:rsidRPr="00C848E1">
        <w:t xml:space="preserve"> необхідної роботи з Покупцями</w:t>
      </w:r>
      <w:r w:rsidR="00F07ED8" w:rsidRPr="00C848E1">
        <w:t>,</w:t>
      </w:r>
      <w:r w:rsidR="0060306B" w:rsidRPr="00C848E1">
        <w:t xml:space="preserve"> результатом якої має стати укладення</w:t>
      </w:r>
      <w:r w:rsidR="007F3580" w:rsidRPr="00C848E1">
        <w:t xml:space="preserve"> Замовника </w:t>
      </w:r>
      <w:r w:rsidR="0060306B" w:rsidRPr="00C848E1">
        <w:t xml:space="preserve">з Покупцем, якого знайшов </w:t>
      </w:r>
      <w:r w:rsidR="00F24CC4" w:rsidRPr="00C848E1">
        <w:t>Агент</w:t>
      </w:r>
      <w:r w:rsidR="00E84C24" w:rsidRPr="00C848E1">
        <w:t>, Договору купівлі-продажу</w:t>
      </w:r>
      <w:r w:rsidR="006E04FA" w:rsidRPr="00C848E1">
        <w:t xml:space="preserve"> </w:t>
      </w:r>
      <w:r w:rsidR="007F3580" w:rsidRPr="00C848E1">
        <w:t>транспортних засобів</w:t>
      </w:r>
      <w:r w:rsidR="00372DDB" w:rsidRPr="00C848E1">
        <w:t xml:space="preserve"> та реалізаці</w:t>
      </w:r>
      <w:r w:rsidR="00F37E4C" w:rsidRPr="00C848E1">
        <w:t>я</w:t>
      </w:r>
      <w:r w:rsidR="00372DDB" w:rsidRPr="00C848E1">
        <w:t xml:space="preserve"> транспортн</w:t>
      </w:r>
      <w:r w:rsidR="000414C3" w:rsidRPr="00C848E1">
        <w:t>их</w:t>
      </w:r>
      <w:r w:rsidR="00372DDB" w:rsidRPr="00C848E1">
        <w:t xml:space="preserve"> засоб</w:t>
      </w:r>
      <w:r w:rsidR="000414C3" w:rsidRPr="00C848E1">
        <w:t>ів</w:t>
      </w:r>
      <w:r w:rsidR="00372DDB" w:rsidRPr="00C848E1">
        <w:t xml:space="preserve"> Покупцю</w:t>
      </w:r>
      <w:r w:rsidR="00115810" w:rsidRPr="00C848E1">
        <w:t>.</w:t>
      </w:r>
    </w:p>
    <w:p w:rsidR="00E32EC1" w:rsidRPr="00C848E1" w:rsidRDefault="000C44E5" w:rsidP="000C44E5">
      <w:pPr>
        <w:tabs>
          <w:tab w:val="left" w:pos="1134"/>
        </w:tabs>
        <w:ind w:firstLine="709"/>
        <w:jc w:val="both"/>
        <w:rPr>
          <w:b/>
        </w:rPr>
      </w:pPr>
      <w:r w:rsidRPr="00C848E1">
        <w:t>1.1.1.</w:t>
      </w:r>
      <w:r w:rsidR="00A82579">
        <w:t xml:space="preserve"> </w:t>
      </w:r>
      <w:r w:rsidR="00E32EC1" w:rsidRPr="00C848E1">
        <w:t>Під Покупцем розуміється фізична або юридична особа, з якою  в наслідок виконання</w:t>
      </w:r>
      <w:r w:rsidR="00703251" w:rsidRPr="00C848E1">
        <w:t xml:space="preserve"> </w:t>
      </w:r>
      <w:r w:rsidR="009B7E8D" w:rsidRPr="00C848E1">
        <w:t>Агентом</w:t>
      </w:r>
      <w:r w:rsidR="00E32EC1" w:rsidRPr="00C848E1">
        <w:t xml:space="preserve"> обов’язків по цьому Договору, Замовник</w:t>
      </w:r>
      <w:r w:rsidR="00CF4C3B" w:rsidRPr="00C848E1">
        <w:t>ом буде</w:t>
      </w:r>
      <w:r w:rsidR="00E32EC1" w:rsidRPr="00C848E1">
        <w:t xml:space="preserve"> укладено договір купівлі-продажу </w:t>
      </w:r>
      <w:r w:rsidR="00CF4C3B" w:rsidRPr="00C848E1">
        <w:t xml:space="preserve">(поставки) </w:t>
      </w:r>
      <w:r w:rsidR="00E32EC1" w:rsidRPr="00C848E1">
        <w:t>транспортного засобу.</w:t>
      </w:r>
      <w:r w:rsidR="00E32EC1" w:rsidRPr="00C848E1">
        <w:rPr>
          <w:b/>
        </w:rPr>
        <w:t xml:space="preserve"> </w:t>
      </w:r>
    </w:p>
    <w:p w:rsidR="00372DDB" w:rsidRPr="00C848E1" w:rsidRDefault="00372DDB" w:rsidP="000C44E5">
      <w:pPr>
        <w:tabs>
          <w:tab w:val="left" w:pos="1134"/>
        </w:tabs>
        <w:ind w:firstLine="709"/>
        <w:jc w:val="both"/>
      </w:pPr>
      <w:r w:rsidRPr="00C848E1">
        <w:t>1.1.2.</w:t>
      </w:r>
      <w:r w:rsidRPr="00C848E1">
        <w:rPr>
          <w:b/>
        </w:rPr>
        <w:t xml:space="preserve"> </w:t>
      </w:r>
      <w:r w:rsidRPr="00C848E1">
        <w:t>Під реалізацією транспортного засобу Покупцю для цілей цього Договору розуміється передача права власності на транспортний засіб Покупцю та отримання Замовник</w:t>
      </w:r>
      <w:r w:rsidR="00CF4C3B" w:rsidRPr="00C848E1">
        <w:t>ом</w:t>
      </w:r>
      <w:r w:rsidRPr="00C848E1">
        <w:t xml:space="preserve"> грошових коштів у розмірі вартості даного транспортного засобу.</w:t>
      </w:r>
    </w:p>
    <w:p w:rsidR="0060306B" w:rsidRPr="00C848E1" w:rsidRDefault="00564AC0" w:rsidP="00D25365">
      <w:pPr>
        <w:numPr>
          <w:ilvl w:val="1"/>
          <w:numId w:val="36"/>
        </w:numPr>
        <w:tabs>
          <w:tab w:val="left" w:pos="1134"/>
        </w:tabs>
        <w:ind w:left="0" w:firstLine="720"/>
        <w:jc w:val="both"/>
      </w:pPr>
      <w:r w:rsidRPr="00C848E1">
        <w:t>За виконання своїх обов’язків за</w:t>
      </w:r>
      <w:r w:rsidR="00143921" w:rsidRPr="00C848E1">
        <w:t xml:space="preserve"> цим</w:t>
      </w:r>
      <w:r w:rsidRPr="00C848E1">
        <w:t xml:space="preserve"> Договором </w:t>
      </w:r>
      <w:r w:rsidR="00F24CC4" w:rsidRPr="00C848E1">
        <w:t>Агент</w:t>
      </w:r>
      <w:r w:rsidRPr="00C848E1">
        <w:t xml:space="preserve"> отримує від </w:t>
      </w:r>
      <w:r w:rsidR="00D25365" w:rsidRPr="00C848E1">
        <w:t xml:space="preserve">Замовника </w:t>
      </w:r>
      <w:r w:rsidR="00852563" w:rsidRPr="00C848E1">
        <w:t>винагороду</w:t>
      </w:r>
      <w:r w:rsidRPr="00C848E1">
        <w:t>.</w:t>
      </w:r>
    </w:p>
    <w:p w:rsidR="000B2A2D" w:rsidRPr="00C848E1" w:rsidRDefault="00717946" w:rsidP="00FC42A8">
      <w:pPr>
        <w:tabs>
          <w:tab w:val="left" w:pos="1134"/>
        </w:tabs>
        <w:ind w:firstLine="709"/>
        <w:jc w:val="both"/>
      </w:pPr>
      <w:r w:rsidRPr="00C848E1">
        <w:t>1.</w:t>
      </w:r>
      <w:r w:rsidR="00D25365" w:rsidRPr="00C848E1">
        <w:t>3</w:t>
      </w:r>
      <w:r w:rsidRPr="00C848E1">
        <w:t xml:space="preserve">. </w:t>
      </w:r>
      <w:r w:rsidR="009A6BD9" w:rsidRPr="00C848E1">
        <w:t>Виконанн</w:t>
      </w:r>
      <w:r w:rsidR="00D75DF1" w:rsidRPr="00C848E1">
        <w:t>я умов</w:t>
      </w:r>
      <w:r w:rsidR="00143921" w:rsidRPr="00C848E1">
        <w:t xml:space="preserve"> цього</w:t>
      </w:r>
      <w:r w:rsidR="00D75DF1" w:rsidRPr="00C848E1">
        <w:t xml:space="preserve"> Договору здійснюється </w:t>
      </w:r>
      <w:r w:rsidR="009B7E8D" w:rsidRPr="00C848E1">
        <w:t>Агентом</w:t>
      </w:r>
      <w:r w:rsidR="009A6BD9" w:rsidRPr="00C848E1">
        <w:t xml:space="preserve"> самостійн</w:t>
      </w:r>
      <w:r w:rsidR="006E04FA" w:rsidRPr="00C848E1">
        <w:t>о.</w:t>
      </w:r>
      <w:r w:rsidR="009A6BD9" w:rsidRPr="00C848E1">
        <w:t xml:space="preserve"> </w:t>
      </w:r>
    </w:p>
    <w:p w:rsidR="00D75DF1" w:rsidRPr="00C848E1" w:rsidRDefault="00F24CC4" w:rsidP="00FC42A8">
      <w:pPr>
        <w:tabs>
          <w:tab w:val="left" w:pos="1134"/>
        </w:tabs>
        <w:ind w:firstLine="709"/>
        <w:jc w:val="both"/>
      </w:pPr>
      <w:r w:rsidRPr="00C848E1">
        <w:t>1.4. Агент виконує доручення, вказане в п. 1.</w:t>
      </w:r>
      <w:r w:rsidR="00A82579">
        <w:t xml:space="preserve">1 цього договору, на території </w:t>
      </w:r>
      <w:r w:rsidRPr="00C848E1">
        <w:t>України.</w:t>
      </w:r>
    </w:p>
    <w:p w:rsidR="00C50F2F" w:rsidRPr="00C848E1" w:rsidRDefault="00C50F2F" w:rsidP="00D25365">
      <w:pPr>
        <w:pStyle w:val="a6"/>
        <w:ind w:firstLine="720"/>
      </w:pPr>
    </w:p>
    <w:p w:rsidR="009A6BD9" w:rsidRPr="00C848E1" w:rsidRDefault="00D25365" w:rsidP="00D25365">
      <w:pPr>
        <w:ind w:left="360" w:firstLine="720"/>
        <w:jc w:val="center"/>
        <w:rPr>
          <w:b/>
        </w:rPr>
      </w:pPr>
      <w:r w:rsidRPr="00C848E1">
        <w:rPr>
          <w:b/>
        </w:rPr>
        <w:t>2</w:t>
      </w:r>
      <w:r w:rsidR="009A6BD9" w:rsidRPr="00C848E1">
        <w:rPr>
          <w:b/>
        </w:rPr>
        <w:t>. ОБОВ'ЯЗКИ</w:t>
      </w:r>
      <w:r w:rsidRPr="00C848E1">
        <w:rPr>
          <w:b/>
        </w:rPr>
        <w:t xml:space="preserve"> ТА ПРАВА</w:t>
      </w:r>
      <w:r w:rsidR="009A6BD9" w:rsidRPr="00C848E1">
        <w:rPr>
          <w:b/>
        </w:rPr>
        <w:t xml:space="preserve"> СТОРІН</w:t>
      </w:r>
    </w:p>
    <w:p w:rsidR="007103CF" w:rsidRPr="00C848E1" w:rsidRDefault="007103CF" w:rsidP="00D25365">
      <w:pPr>
        <w:ind w:firstLine="720"/>
        <w:jc w:val="both"/>
      </w:pPr>
    </w:p>
    <w:p w:rsidR="00E607D4" w:rsidRPr="00C848E1" w:rsidRDefault="00406D40" w:rsidP="00D25365">
      <w:pPr>
        <w:ind w:firstLine="720"/>
        <w:jc w:val="both"/>
      </w:pPr>
      <w:r w:rsidRPr="00C848E1">
        <w:t>2</w:t>
      </w:r>
      <w:r w:rsidR="009A6BD9" w:rsidRPr="00C848E1">
        <w:t xml:space="preserve">.1. </w:t>
      </w:r>
      <w:r w:rsidR="00F24CC4" w:rsidRPr="00C848E1">
        <w:t>Агент</w:t>
      </w:r>
      <w:r w:rsidR="009A6BD9" w:rsidRPr="00C848E1">
        <w:t xml:space="preserve"> зобов'язаний:</w:t>
      </w:r>
    </w:p>
    <w:p w:rsidR="009A6BD9" w:rsidRPr="00C848E1" w:rsidRDefault="00406D40" w:rsidP="00D25365">
      <w:pPr>
        <w:pStyle w:val="20"/>
        <w:tabs>
          <w:tab w:val="num" w:pos="0"/>
        </w:tabs>
        <w:ind w:firstLine="720"/>
        <w:rPr>
          <w:color w:val="000000"/>
          <w:sz w:val="24"/>
          <w:szCs w:val="24"/>
        </w:rPr>
      </w:pPr>
      <w:r w:rsidRPr="00C848E1">
        <w:rPr>
          <w:color w:val="000000"/>
          <w:sz w:val="24"/>
          <w:szCs w:val="24"/>
        </w:rPr>
        <w:t>2</w:t>
      </w:r>
      <w:r w:rsidR="000503F1" w:rsidRPr="00C848E1">
        <w:rPr>
          <w:color w:val="000000"/>
          <w:sz w:val="24"/>
          <w:szCs w:val="24"/>
        </w:rPr>
        <w:t>.1.</w:t>
      </w:r>
      <w:r w:rsidR="00FA6265" w:rsidRPr="00C848E1">
        <w:rPr>
          <w:color w:val="000000"/>
          <w:sz w:val="24"/>
          <w:szCs w:val="24"/>
        </w:rPr>
        <w:t>2</w:t>
      </w:r>
      <w:r w:rsidR="00F23429" w:rsidRPr="00C848E1">
        <w:rPr>
          <w:color w:val="000000"/>
          <w:sz w:val="24"/>
          <w:szCs w:val="24"/>
        </w:rPr>
        <w:t>.</w:t>
      </w:r>
      <w:r w:rsidR="00E24F56" w:rsidRPr="00C848E1">
        <w:rPr>
          <w:color w:val="000000"/>
          <w:sz w:val="24"/>
          <w:szCs w:val="24"/>
        </w:rPr>
        <w:t xml:space="preserve"> </w:t>
      </w:r>
      <w:r w:rsidR="009A6BD9" w:rsidRPr="00C848E1">
        <w:rPr>
          <w:color w:val="000000"/>
          <w:sz w:val="24"/>
          <w:szCs w:val="24"/>
        </w:rPr>
        <w:t xml:space="preserve">Організувати пошук </w:t>
      </w:r>
      <w:r w:rsidR="00D25365" w:rsidRPr="00C848E1">
        <w:rPr>
          <w:color w:val="000000"/>
          <w:sz w:val="24"/>
          <w:szCs w:val="24"/>
        </w:rPr>
        <w:t xml:space="preserve">власними силами </w:t>
      </w:r>
      <w:r w:rsidR="009A6BD9" w:rsidRPr="00C848E1">
        <w:rPr>
          <w:color w:val="000000"/>
          <w:sz w:val="24"/>
          <w:szCs w:val="24"/>
        </w:rPr>
        <w:t xml:space="preserve">Покупців на </w:t>
      </w:r>
      <w:r w:rsidR="007F3580" w:rsidRPr="00C848E1">
        <w:rPr>
          <w:color w:val="000000"/>
          <w:sz w:val="24"/>
          <w:szCs w:val="24"/>
        </w:rPr>
        <w:t>транспортні засоби</w:t>
      </w:r>
      <w:r w:rsidR="006C00E6" w:rsidRPr="00C848E1">
        <w:rPr>
          <w:color w:val="000000"/>
          <w:sz w:val="24"/>
          <w:szCs w:val="24"/>
        </w:rPr>
        <w:t xml:space="preserve"> </w:t>
      </w:r>
      <w:r w:rsidR="00D25365" w:rsidRPr="00C848E1">
        <w:rPr>
          <w:color w:val="000000"/>
          <w:sz w:val="24"/>
          <w:szCs w:val="24"/>
        </w:rPr>
        <w:t xml:space="preserve">серед юридичних </w:t>
      </w:r>
      <w:r w:rsidR="003671A4" w:rsidRPr="00C848E1">
        <w:rPr>
          <w:color w:val="000000"/>
          <w:sz w:val="24"/>
          <w:szCs w:val="24"/>
        </w:rPr>
        <w:t>та</w:t>
      </w:r>
      <w:r w:rsidR="00D25365" w:rsidRPr="00C848E1">
        <w:rPr>
          <w:color w:val="000000"/>
          <w:sz w:val="24"/>
          <w:szCs w:val="24"/>
        </w:rPr>
        <w:t xml:space="preserve"> фізичних осіб.</w:t>
      </w:r>
    </w:p>
    <w:p w:rsidR="009A6BD9" w:rsidRPr="00C848E1" w:rsidRDefault="00406D40" w:rsidP="00D25365">
      <w:pPr>
        <w:pStyle w:val="20"/>
        <w:tabs>
          <w:tab w:val="num" w:pos="840"/>
        </w:tabs>
        <w:ind w:firstLine="720"/>
        <w:rPr>
          <w:color w:val="000000"/>
          <w:sz w:val="24"/>
          <w:szCs w:val="24"/>
        </w:rPr>
      </w:pPr>
      <w:r w:rsidRPr="00C848E1">
        <w:rPr>
          <w:color w:val="000000"/>
          <w:sz w:val="24"/>
          <w:szCs w:val="24"/>
        </w:rPr>
        <w:t>2</w:t>
      </w:r>
      <w:r w:rsidR="00FA6265" w:rsidRPr="00C848E1">
        <w:rPr>
          <w:color w:val="000000"/>
          <w:sz w:val="24"/>
          <w:szCs w:val="24"/>
        </w:rPr>
        <w:t>.1.3</w:t>
      </w:r>
      <w:r w:rsidR="00E24F56" w:rsidRPr="00C848E1">
        <w:rPr>
          <w:color w:val="000000"/>
          <w:sz w:val="24"/>
          <w:szCs w:val="24"/>
        </w:rPr>
        <w:t xml:space="preserve">. </w:t>
      </w:r>
      <w:r w:rsidR="009A6BD9" w:rsidRPr="00C848E1">
        <w:rPr>
          <w:color w:val="000000"/>
          <w:sz w:val="24"/>
          <w:szCs w:val="24"/>
        </w:rPr>
        <w:t>Забезпечувати своєю діяльністю</w:t>
      </w:r>
      <w:r w:rsidR="006E04FA" w:rsidRPr="00C848E1">
        <w:rPr>
          <w:color w:val="000000"/>
          <w:sz w:val="24"/>
          <w:szCs w:val="24"/>
        </w:rPr>
        <w:t xml:space="preserve"> укладання </w:t>
      </w:r>
      <w:r w:rsidR="007F3580" w:rsidRPr="00C848E1">
        <w:rPr>
          <w:color w:val="000000"/>
          <w:sz w:val="24"/>
          <w:szCs w:val="24"/>
        </w:rPr>
        <w:t xml:space="preserve">уповноваженим дилером </w:t>
      </w:r>
      <w:r w:rsidR="006E04FA" w:rsidRPr="00C848E1">
        <w:rPr>
          <w:color w:val="000000"/>
          <w:sz w:val="24"/>
          <w:szCs w:val="24"/>
        </w:rPr>
        <w:t>Замовник</w:t>
      </w:r>
      <w:r w:rsidR="007F3580" w:rsidRPr="00C848E1">
        <w:rPr>
          <w:color w:val="000000"/>
          <w:sz w:val="24"/>
          <w:szCs w:val="24"/>
        </w:rPr>
        <w:t>а</w:t>
      </w:r>
      <w:r w:rsidR="009A6BD9" w:rsidRPr="00C848E1">
        <w:rPr>
          <w:color w:val="000000"/>
          <w:sz w:val="24"/>
          <w:szCs w:val="24"/>
        </w:rPr>
        <w:t xml:space="preserve"> з Покупцями – юридичними </w:t>
      </w:r>
      <w:r w:rsidR="003671A4" w:rsidRPr="00C848E1">
        <w:rPr>
          <w:color w:val="000000"/>
          <w:sz w:val="24"/>
          <w:szCs w:val="24"/>
        </w:rPr>
        <w:t>та</w:t>
      </w:r>
      <w:r w:rsidR="009A6BD9" w:rsidRPr="00C848E1">
        <w:rPr>
          <w:color w:val="000000"/>
          <w:sz w:val="24"/>
          <w:szCs w:val="24"/>
        </w:rPr>
        <w:t xml:space="preserve"> фізичними особами, договорів купівлі-продажу </w:t>
      </w:r>
      <w:r w:rsidR="007F3580" w:rsidRPr="00C848E1">
        <w:rPr>
          <w:color w:val="000000"/>
          <w:sz w:val="24"/>
          <w:szCs w:val="24"/>
        </w:rPr>
        <w:t>транспортних засобів</w:t>
      </w:r>
      <w:r w:rsidR="009A6BD9" w:rsidRPr="00C848E1">
        <w:rPr>
          <w:color w:val="000000"/>
          <w:sz w:val="24"/>
          <w:szCs w:val="24"/>
        </w:rPr>
        <w:t>.</w:t>
      </w:r>
    </w:p>
    <w:p w:rsidR="00200D3E" w:rsidRPr="00C848E1" w:rsidRDefault="00406D40" w:rsidP="00703251">
      <w:pPr>
        <w:pStyle w:val="30"/>
        <w:tabs>
          <w:tab w:val="num" w:pos="1549"/>
        </w:tabs>
        <w:ind w:left="0" w:firstLine="720"/>
        <w:rPr>
          <w:sz w:val="24"/>
          <w:szCs w:val="24"/>
        </w:rPr>
      </w:pPr>
      <w:r w:rsidRPr="00C848E1">
        <w:rPr>
          <w:sz w:val="24"/>
          <w:szCs w:val="24"/>
        </w:rPr>
        <w:t>2</w:t>
      </w:r>
      <w:r w:rsidR="00247498" w:rsidRPr="00C848E1">
        <w:rPr>
          <w:sz w:val="24"/>
          <w:szCs w:val="24"/>
        </w:rPr>
        <w:t>.1.</w:t>
      </w:r>
      <w:r w:rsidR="00FA6265" w:rsidRPr="00C848E1">
        <w:rPr>
          <w:sz w:val="24"/>
          <w:szCs w:val="24"/>
        </w:rPr>
        <w:t>4</w:t>
      </w:r>
      <w:r w:rsidR="009A6BD9" w:rsidRPr="00C848E1">
        <w:rPr>
          <w:sz w:val="24"/>
          <w:szCs w:val="24"/>
        </w:rPr>
        <w:t xml:space="preserve">. </w:t>
      </w:r>
      <w:r w:rsidR="001C3DAB" w:rsidRPr="00C848E1">
        <w:rPr>
          <w:sz w:val="24"/>
          <w:szCs w:val="24"/>
        </w:rPr>
        <w:t xml:space="preserve">У разі наявності у </w:t>
      </w:r>
      <w:r w:rsidR="00F24CC4" w:rsidRPr="00C848E1">
        <w:rPr>
          <w:sz w:val="24"/>
          <w:szCs w:val="24"/>
        </w:rPr>
        <w:t>Агента</w:t>
      </w:r>
      <w:r w:rsidR="001C3DAB" w:rsidRPr="00C848E1">
        <w:rPr>
          <w:sz w:val="24"/>
          <w:szCs w:val="24"/>
        </w:rPr>
        <w:t xml:space="preserve"> </w:t>
      </w:r>
      <w:r w:rsidR="006846AE" w:rsidRPr="00C848E1">
        <w:rPr>
          <w:sz w:val="24"/>
          <w:szCs w:val="24"/>
        </w:rPr>
        <w:t xml:space="preserve">достатньої </w:t>
      </w:r>
      <w:r w:rsidR="001C3DAB" w:rsidRPr="00C848E1">
        <w:rPr>
          <w:sz w:val="24"/>
          <w:szCs w:val="24"/>
        </w:rPr>
        <w:t xml:space="preserve">інформації, що Покупець має </w:t>
      </w:r>
      <w:r w:rsidR="00CF4C3B" w:rsidRPr="00C848E1">
        <w:rPr>
          <w:sz w:val="24"/>
          <w:szCs w:val="24"/>
        </w:rPr>
        <w:t>укласти</w:t>
      </w:r>
      <w:r w:rsidR="0094492C">
        <w:rPr>
          <w:sz w:val="24"/>
          <w:szCs w:val="24"/>
        </w:rPr>
        <w:t xml:space="preserve"> з </w:t>
      </w:r>
      <w:r w:rsidR="00CF4C3B" w:rsidRPr="00C848E1">
        <w:rPr>
          <w:sz w:val="24"/>
          <w:szCs w:val="24"/>
        </w:rPr>
        <w:t xml:space="preserve"> </w:t>
      </w:r>
      <w:r w:rsidR="006846AE" w:rsidRPr="00C848E1">
        <w:rPr>
          <w:sz w:val="24"/>
          <w:szCs w:val="24"/>
        </w:rPr>
        <w:t>З</w:t>
      </w:r>
      <w:r w:rsidR="001C3DAB" w:rsidRPr="00C848E1">
        <w:rPr>
          <w:sz w:val="24"/>
          <w:szCs w:val="24"/>
        </w:rPr>
        <w:t>амовник</w:t>
      </w:r>
      <w:r w:rsidR="00CF4C3B" w:rsidRPr="00C848E1">
        <w:rPr>
          <w:sz w:val="24"/>
          <w:szCs w:val="24"/>
        </w:rPr>
        <w:t>ом</w:t>
      </w:r>
      <w:r w:rsidR="001C3DAB" w:rsidRPr="00C848E1">
        <w:rPr>
          <w:sz w:val="24"/>
          <w:szCs w:val="24"/>
        </w:rPr>
        <w:t xml:space="preserve"> договір купівлі</w:t>
      </w:r>
      <w:r w:rsidR="00BB1DB9" w:rsidRPr="00C848E1">
        <w:rPr>
          <w:sz w:val="24"/>
          <w:szCs w:val="24"/>
          <w:lang w:val="ru-RU"/>
        </w:rPr>
        <w:t>-</w:t>
      </w:r>
      <w:r w:rsidR="001C3DAB" w:rsidRPr="00C848E1">
        <w:rPr>
          <w:sz w:val="24"/>
          <w:szCs w:val="24"/>
        </w:rPr>
        <w:t xml:space="preserve">продажу транспортного засобу, </w:t>
      </w:r>
      <w:r w:rsidR="00F24CC4" w:rsidRPr="00C848E1">
        <w:rPr>
          <w:sz w:val="24"/>
          <w:szCs w:val="24"/>
        </w:rPr>
        <w:t>Агент</w:t>
      </w:r>
      <w:r w:rsidR="006846AE" w:rsidRPr="00C848E1">
        <w:rPr>
          <w:sz w:val="24"/>
          <w:szCs w:val="24"/>
        </w:rPr>
        <w:t xml:space="preserve"> забезпечує підписання</w:t>
      </w:r>
      <w:r w:rsidR="0094492C">
        <w:rPr>
          <w:sz w:val="24"/>
          <w:szCs w:val="24"/>
        </w:rPr>
        <w:t xml:space="preserve"> з </w:t>
      </w:r>
      <w:r w:rsidR="006846AE" w:rsidRPr="00C848E1">
        <w:rPr>
          <w:sz w:val="24"/>
          <w:szCs w:val="24"/>
        </w:rPr>
        <w:t xml:space="preserve"> Покупцем </w:t>
      </w:r>
      <w:r w:rsidR="001308CF" w:rsidRPr="00C848E1">
        <w:rPr>
          <w:sz w:val="24"/>
          <w:szCs w:val="24"/>
        </w:rPr>
        <w:t xml:space="preserve">у трьох примірниках </w:t>
      </w:r>
      <w:r w:rsidR="00200D3E" w:rsidRPr="00C848E1">
        <w:rPr>
          <w:sz w:val="24"/>
          <w:szCs w:val="24"/>
        </w:rPr>
        <w:t>«</w:t>
      </w:r>
      <w:r w:rsidR="00372DDB" w:rsidRPr="00C848E1">
        <w:rPr>
          <w:sz w:val="24"/>
          <w:szCs w:val="24"/>
        </w:rPr>
        <w:t>Замовлення Агента на продаж транспортного засобу Покупцю</w:t>
      </w:r>
      <w:r w:rsidR="00200D3E" w:rsidRPr="00C848E1">
        <w:rPr>
          <w:sz w:val="24"/>
          <w:szCs w:val="24"/>
        </w:rPr>
        <w:t>»</w:t>
      </w:r>
      <w:r w:rsidR="006846AE" w:rsidRPr="00C848E1">
        <w:rPr>
          <w:sz w:val="24"/>
          <w:szCs w:val="24"/>
        </w:rPr>
        <w:t xml:space="preserve"> (далі </w:t>
      </w:r>
      <w:r w:rsidR="00372DDB" w:rsidRPr="00C848E1">
        <w:rPr>
          <w:sz w:val="24"/>
          <w:szCs w:val="24"/>
        </w:rPr>
        <w:t>Замовлення Агента</w:t>
      </w:r>
      <w:r w:rsidR="006846AE" w:rsidRPr="00C848E1">
        <w:rPr>
          <w:sz w:val="24"/>
          <w:szCs w:val="24"/>
        </w:rPr>
        <w:t>) відповідно до форми</w:t>
      </w:r>
      <w:r w:rsidR="003A75D4" w:rsidRPr="00C848E1">
        <w:rPr>
          <w:sz w:val="24"/>
          <w:szCs w:val="24"/>
        </w:rPr>
        <w:t>,</w:t>
      </w:r>
      <w:r w:rsidR="006846AE" w:rsidRPr="00C848E1">
        <w:rPr>
          <w:sz w:val="24"/>
          <w:szCs w:val="24"/>
        </w:rPr>
        <w:t xml:space="preserve"> затвердженої Сторонами у Додатку № 1 до цього Договору. </w:t>
      </w:r>
      <w:r w:rsidR="00200D3E" w:rsidRPr="00C848E1">
        <w:rPr>
          <w:sz w:val="24"/>
          <w:szCs w:val="24"/>
        </w:rPr>
        <w:t xml:space="preserve">Після підписання </w:t>
      </w:r>
      <w:r w:rsidR="00372DDB" w:rsidRPr="00C848E1">
        <w:rPr>
          <w:sz w:val="24"/>
          <w:szCs w:val="24"/>
        </w:rPr>
        <w:t xml:space="preserve">Агентом та </w:t>
      </w:r>
      <w:r w:rsidR="00200D3E" w:rsidRPr="00C848E1">
        <w:rPr>
          <w:sz w:val="24"/>
          <w:szCs w:val="24"/>
        </w:rPr>
        <w:t xml:space="preserve">Покупцем </w:t>
      </w:r>
      <w:r w:rsidR="00372DDB" w:rsidRPr="00C848E1">
        <w:rPr>
          <w:sz w:val="24"/>
          <w:szCs w:val="24"/>
        </w:rPr>
        <w:t xml:space="preserve">Замовлення Агента, </w:t>
      </w:r>
      <w:r w:rsidR="00F24CC4" w:rsidRPr="00C848E1">
        <w:rPr>
          <w:sz w:val="24"/>
          <w:szCs w:val="24"/>
        </w:rPr>
        <w:t>Агент</w:t>
      </w:r>
      <w:r w:rsidR="00200D3E" w:rsidRPr="00C848E1">
        <w:rPr>
          <w:sz w:val="24"/>
          <w:szCs w:val="24"/>
        </w:rPr>
        <w:t xml:space="preserve"> направляє </w:t>
      </w:r>
      <w:r w:rsidR="001308CF" w:rsidRPr="00C848E1">
        <w:rPr>
          <w:sz w:val="24"/>
          <w:szCs w:val="24"/>
        </w:rPr>
        <w:t xml:space="preserve">його </w:t>
      </w:r>
      <w:r w:rsidR="00200D3E" w:rsidRPr="00C848E1">
        <w:rPr>
          <w:sz w:val="24"/>
          <w:szCs w:val="24"/>
        </w:rPr>
        <w:t xml:space="preserve">Замовнику для </w:t>
      </w:r>
      <w:r w:rsidR="00372DDB" w:rsidRPr="00C848E1">
        <w:rPr>
          <w:sz w:val="24"/>
          <w:szCs w:val="24"/>
        </w:rPr>
        <w:t>затвердження</w:t>
      </w:r>
      <w:r w:rsidR="00200D3E" w:rsidRPr="00C848E1">
        <w:rPr>
          <w:sz w:val="24"/>
          <w:szCs w:val="24"/>
        </w:rPr>
        <w:t xml:space="preserve">. </w:t>
      </w:r>
    </w:p>
    <w:p w:rsidR="001C3DAB" w:rsidRPr="00C848E1" w:rsidRDefault="00200D3E" w:rsidP="00200D3E">
      <w:pPr>
        <w:pStyle w:val="30"/>
        <w:tabs>
          <w:tab w:val="num" w:pos="1549"/>
        </w:tabs>
        <w:ind w:left="0" w:firstLine="720"/>
        <w:rPr>
          <w:sz w:val="24"/>
          <w:szCs w:val="24"/>
        </w:rPr>
      </w:pPr>
      <w:r w:rsidRPr="00C848E1">
        <w:rPr>
          <w:sz w:val="24"/>
          <w:szCs w:val="24"/>
        </w:rPr>
        <w:t xml:space="preserve">2.1.5. </w:t>
      </w:r>
      <w:r w:rsidR="009A6BD9" w:rsidRPr="00C848E1">
        <w:rPr>
          <w:sz w:val="24"/>
          <w:szCs w:val="24"/>
        </w:rPr>
        <w:t>Після виконання зобов’язань по</w:t>
      </w:r>
      <w:r w:rsidR="008F7EFE" w:rsidRPr="00C848E1">
        <w:rPr>
          <w:sz w:val="24"/>
          <w:szCs w:val="24"/>
        </w:rPr>
        <w:t xml:space="preserve"> цьому</w:t>
      </w:r>
      <w:r w:rsidR="009A6BD9" w:rsidRPr="00C848E1">
        <w:rPr>
          <w:sz w:val="24"/>
          <w:szCs w:val="24"/>
        </w:rPr>
        <w:t xml:space="preserve"> Договору </w:t>
      </w:r>
      <w:r w:rsidR="00E32EC1" w:rsidRPr="00C848E1">
        <w:rPr>
          <w:sz w:val="24"/>
          <w:szCs w:val="24"/>
        </w:rPr>
        <w:t xml:space="preserve">стосовно кожного окремого </w:t>
      </w:r>
      <w:r w:rsidR="00703251" w:rsidRPr="00C848E1">
        <w:rPr>
          <w:sz w:val="24"/>
          <w:szCs w:val="24"/>
        </w:rPr>
        <w:t>П</w:t>
      </w:r>
      <w:r w:rsidR="00E32EC1" w:rsidRPr="00C848E1">
        <w:rPr>
          <w:sz w:val="24"/>
          <w:szCs w:val="24"/>
        </w:rPr>
        <w:t xml:space="preserve">окупця </w:t>
      </w:r>
      <w:r w:rsidR="009A6BD9" w:rsidRPr="00C848E1">
        <w:rPr>
          <w:sz w:val="24"/>
          <w:szCs w:val="24"/>
        </w:rPr>
        <w:t>для отримання винагороди за виконані роб</w:t>
      </w:r>
      <w:r w:rsidR="00D25365" w:rsidRPr="00C848E1">
        <w:rPr>
          <w:sz w:val="24"/>
          <w:szCs w:val="24"/>
        </w:rPr>
        <w:t xml:space="preserve">оти </w:t>
      </w:r>
      <w:r w:rsidR="0007244B" w:rsidRPr="00C848E1">
        <w:rPr>
          <w:sz w:val="24"/>
          <w:szCs w:val="24"/>
        </w:rPr>
        <w:t xml:space="preserve">направити </w:t>
      </w:r>
      <w:r w:rsidR="007A0D7B" w:rsidRPr="00C848E1">
        <w:rPr>
          <w:sz w:val="24"/>
          <w:szCs w:val="24"/>
        </w:rPr>
        <w:t>Замовнику</w:t>
      </w:r>
      <w:r w:rsidR="009A6BD9" w:rsidRPr="00C848E1">
        <w:rPr>
          <w:sz w:val="24"/>
          <w:szCs w:val="24"/>
        </w:rPr>
        <w:t xml:space="preserve"> </w:t>
      </w:r>
      <w:r w:rsidR="00E607D4" w:rsidRPr="00C848E1">
        <w:rPr>
          <w:sz w:val="24"/>
          <w:szCs w:val="24"/>
        </w:rPr>
        <w:t>А</w:t>
      </w:r>
      <w:r w:rsidR="009A6BD9" w:rsidRPr="00C848E1">
        <w:rPr>
          <w:sz w:val="24"/>
          <w:szCs w:val="24"/>
        </w:rPr>
        <w:t>кт виконаних робіт</w:t>
      </w:r>
      <w:r w:rsidR="003A75D4" w:rsidRPr="00C848E1">
        <w:rPr>
          <w:sz w:val="24"/>
          <w:szCs w:val="24"/>
          <w:lang w:val="ru-RU"/>
        </w:rPr>
        <w:t xml:space="preserve"> (</w:t>
      </w:r>
      <w:r w:rsidR="003A75D4" w:rsidRPr="00C848E1">
        <w:rPr>
          <w:sz w:val="24"/>
          <w:szCs w:val="24"/>
        </w:rPr>
        <w:t>відповідної форми, затвердженої Сторонами у Додатку №</w:t>
      </w:r>
      <w:r w:rsidR="0094492C">
        <w:rPr>
          <w:sz w:val="24"/>
          <w:szCs w:val="24"/>
        </w:rPr>
        <w:t xml:space="preserve"> </w:t>
      </w:r>
      <w:r w:rsidR="003A75D4" w:rsidRPr="00C848E1">
        <w:rPr>
          <w:sz w:val="24"/>
          <w:szCs w:val="24"/>
        </w:rPr>
        <w:t>2</w:t>
      </w:r>
      <w:r w:rsidR="003A75D4" w:rsidRPr="00C848E1">
        <w:rPr>
          <w:sz w:val="24"/>
          <w:szCs w:val="24"/>
          <w:lang w:val="ru-RU"/>
        </w:rPr>
        <w:t>)</w:t>
      </w:r>
      <w:r w:rsidR="00D25365" w:rsidRPr="00C848E1">
        <w:rPr>
          <w:sz w:val="24"/>
          <w:szCs w:val="24"/>
        </w:rPr>
        <w:t xml:space="preserve"> </w:t>
      </w:r>
      <w:r w:rsidR="009A6BD9" w:rsidRPr="00C848E1">
        <w:rPr>
          <w:sz w:val="24"/>
          <w:szCs w:val="24"/>
        </w:rPr>
        <w:t>в двох екземплярах,</w:t>
      </w:r>
      <w:r w:rsidR="007F3580" w:rsidRPr="00C848E1">
        <w:rPr>
          <w:sz w:val="24"/>
          <w:szCs w:val="24"/>
        </w:rPr>
        <w:t xml:space="preserve"> </w:t>
      </w:r>
      <w:r w:rsidR="009A6BD9" w:rsidRPr="00C848E1">
        <w:rPr>
          <w:sz w:val="24"/>
          <w:szCs w:val="24"/>
        </w:rPr>
        <w:t>податкову накладну</w:t>
      </w:r>
      <w:r w:rsidR="00755E9E" w:rsidRPr="00C848E1">
        <w:rPr>
          <w:sz w:val="24"/>
          <w:szCs w:val="24"/>
        </w:rPr>
        <w:t>.</w:t>
      </w:r>
      <w:r w:rsidR="009A6BD9" w:rsidRPr="00C848E1">
        <w:rPr>
          <w:sz w:val="24"/>
          <w:szCs w:val="24"/>
        </w:rPr>
        <w:t xml:space="preserve"> </w:t>
      </w:r>
    </w:p>
    <w:p w:rsidR="00A53CC8" w:rsidRPr="00C848E1" w:rsidRDefault="00406D40" w:rsidP="00D25365">
      <w:pPr>
        <w:tabs>
          <w:tab w:val="left" w:pos="0"/>
        </w:tabs>
        <w:ind w:firstLine="720"/>
        <w:jc w:val="both"/>
      </w:pPr>
      <w:r w:rsidRPr="00C848E1">
        <w:t>2</w:t>
      </w:r>
      <w:r w:rsidR="00FA6265" w:rsidRPr="00C848E1">
        <w:t>.1.5</w:t>
      </w:r>
      <w:r w:rsidR="009A6BD9" w:rsidRPr="00C848E1">
        <w:t>. Не перед</w:t>
      </w:r>
      <w:r w:rsidR="00D25365" w:rsidRPr="00C848E1">
        <w:t xml:space="preserve">авати одержану від Замовника </w:t>
      </w:r>
      <w:r w:rsidR="009A6BD9" w:rsidRPr="00C848E1">
        <w:t xml:space="preserve">конфіденційну інформацію без </w:t>
      </w:r>
      <w:r w:rsidR="00B655B5" w:rsidRPr="00C848E1">
        <w:t>його</w:t>
      </w:r>
      <w:r w:rsidR="009A6BD9" w:rsidRPr="00C848E1">
        <w:t xml:space="preserve"> письмової згоди, не використовувати конфіденційну інформ</w:t>
      </w:r>
      <w:r w:rsidR="008153CA" w:rsidRPr="00C848E1">
        <w:t>а</w:t>
      </w:r>
      <w:r w:rsidR="00D25365" w:rsidRPr="00C848E1">
        <w:t xml:space="preserve">цію Замовника </w:t>
      </w:r>
      <w:r w:rsidR="009A6BD9" w:rsidRPr="00C848E1">
        <w:t>у власних інтересах чи в інтересах інших осіб всупереч інтер</w:t>
      </w:r>
      <w:r w:rsidR="00D25365" w:rsidRPr="00C848E1">
        <w:t>есам Замовника</w:t>
      </w:r>
      <w:r w:rsidR="008153CA" w:rsidRPr="00C848E1">
        <w:t xml:space="preserve">, </w:t>
      </w:r>
      <w:r w:rsidR="009A6BD9" w:rsidRPr="00C848E1">
        <w:t>протягом трьох років післ</w:t>
      </w:r>
      <w:r w:rsidR="00D25365" w:rsidRPr="00C848E1">
        <w:t xml:space="preserve">я припинення відносин з Замовником </w:t>
      </w:r>
      <w:r w:rsidR="009A6BD9" w:rsidRPr="00C848E1">
        <w:t>за</w:t>
      </w:r>
      <w:r w:rsidR="008F7EFE" w:rsidRPr="00C848E1">
        <w:t xml:space="preserve"> цим</w:t>
      </w:r>
      <w:r w:rsidR="009A6BD9" w:rsidRPr="00C848E1">
        <w:t xml:space="preserve"> Договором.</w:t>
      </w:r>
    </w:p>
    <w:p w:rsidR="00AD0B23" w:rsidRPr="00C848E1" w:rsidRDefault="00AD0B23" w:rsidP="00D25365">
      <w:pPr>
        <w:ind w:firstLine="720"/>
        <w:jc w:val="both"/>
        <w:rPr>
          <w:color w:val="000000"/>
          <w:lang w:eastAsia="uk-UA"/>
        </w:rPr>
      </w:pPr>
      <w:r w:rsidRPr="00C848E1">
        <w:rPr>
          <w:color w:val="000000"/>
          <w:lang w:eastAsia="uk-UA"/>
        </w:rPr>
        <w:lastRenderedPageBreak/>
        <w:t>У рамках цього Договору конфіденційною інформацією є:</w:t>
      </w:r>
    </w:p>
    <w:p w:rsidR="00AD0B23" w:rsidRPr="00C848E1" w:rsidRDefault="00AD0B23" w:rsidP="00D25365">
      <w:pPr>
        <w:ind w:firstLine="720"/>
        <w:jc w:val="both"/>
        <w:rPr>
          <w:color w:val="000000"/>
          <w:lang w:eastAsia="uk-UA"/>
        </w:rPr>
      </w:pPr>
      <w:r w:rsidRPr="00C848E1">
        <w:rPr>
          <w:color w:val="000000"/>
          <w:lang w:eastAsia="uk-UA"/>
        </w:rPr>
        <w:t>- всі дані, звіти, записи, кореспонденція, замітки, огляди, розробки та інша інформація, підготовлена на основі інформації,</w:t>
      </w:r>
      <w:r w:rsidR="003A75D4" w:rsidRPr="00C848E1">
        <w:rPr>
          <w:color w:val="000000"/>
          <w:lang w:eastAsia="uk-UA"/>
        </w:rPr>
        <w:t xml:space="preserve"> </w:t>
      </w:r>
      <w:r w:rsidRPr="00C848E1">
        <w:rPr>
          <w:color w:val="000000"/>
          <w:lang w:eastAsia="uk-UA"/>
        </w:rPr>
        <w:t xml:space="preserve">що прямо або побічно розкривається </w:t>
      </w:r>
      <w:r w:rsidR="00D25365" w:rsidRPr="00C848E1">
        <w:rPr>
          <w:color w:val="000000"/>
        </w:rPr>
        <w:t>Замовником</w:t>
      </w:r>
      <w:r w:rsidR="00D25365" w:rsidRPr="00C848E1">
        <w:t xml:space="preserve"> </w:t>
      </w:r>
      <w:r w:rsidR="009B7E8D" w:rsidRPr="00C848E1">
        <w:t>Агенту</w:t>
      </w:r>
      <w:r w:rsidR="00D25365" w:rsidRPr="00C848E1">
        <w:t xml:space="preserve"> </w:t>
      </w:r>
      <w:r w:rsidRPr="00C848E1">
        <w:rPr>
          <w:color w:val="000000"/>
          <w:lang w:eastAsia="uk-UA"/>
        </w:rPr>
        <w:t>або його представникам, агентам;</w:t>
      </w:r>
    </w:p>
    <w:p w:rsidR="00AD0B23" w:rsidRPr="00C848E1" w:rsidRDefault="00AD0B23" w:rsidP="00D25365">
      <w:pPr>
        <w:ind w:firstLine="720"/>
        <w:jc w:val="both"/>
        <w:rPr>
          <w:color w:val="000000"/>
          <w:lang w:eastAsia="uk-UA"/>
        </w:rPr>
      </w:pPr>
      <w:r w:rsidRPr="00C848E1">
        <w:rPr>
          <w:color w:val="000000"/>
          <w:lang w:eastAsia="uk-UA"/>
        </w:rPr>
        <w:t xml:space="preserve">- ділова інформація, дані про витрати, дані про доходи, фінансові дані, найменування постачальників, контактні дані та списки клієнтів, порядок формування цін, стратегія збуту, плани маркетингу, дані дослідів, імена, номери телефонів, адреси, місцезнаходження, посадові обов'язки або дані про оплату праці представників та працівників </w:t>
      </w:r>
      <w:r w:rsidR="00D25365" w:rsidRPr="00C848E1">
        <w:t>Замовника</w:t>
      </w:r>
      <w:r w:rsidRPr="00C848E1">
        <w:t>;</w:t>
      </w:r>
    </w:p>
    <w:p w:rsidR="00E516C5" w:rsidRPr="00C848E1" w:rsidRDefault="00AD0B23" w:rsidP="00FA6265">
      <w:pPr>
        <w:ind w:firstLine="720"/>
        <w:jc w:val="both"/>
        <w:rPr>
          <w:color w:val="000000"/>
          <w:lang w:eastAsia="uk-UA"/>
        </w:rPr>
      </w:pPr>
      <w:r w:rsidRPr="00C848E1">
        <w:rPr>
          <w:color w:val="000000"/>
          <w:lang w:eastAsia="uk-UA"/>
        </w:rPr>
        <w:t xml:space="preserve">- відомості про господарську діяльність, технології, методи, програмне забезпечення, комерційна таємниця, а також інші дані клієнтів або постачальників </w:t>
      </w:r>
      <w:r w:rsidR="00FA6265" w:rsidRPr="00C848E1">
        <w:t>Замовника</w:t>
      </w:r>
      <w:r w:rsidRPr="00C848E1">
        <w:rPr>
          <w:color w:val="000000"/>
          <w:lang w:eastAsia="uk-UA"/>
        </w:rPr>
        <w:t xml:space="preserve">, які не перебувають у вільному доступі. </w:t>
      </w:r>
    </w:p>
    <w:p w:rsidR="009A6BD9" w:rsidRPr="00C848E1" w:rsidRDefault="00406D40" w:rsidP="00D25365">
      <w:pPr>
        <w:tabs>
          <w:tab w:val="num" w:pos="1080"/>
        </w:tabs>
        <w:ind w:firstLine="720"/>
        <w:jc w:val="both"/>
        <w:rPr>
          <w:bCs/>
        </w:rPr>
      </w:pPr>
      <w:r w:rsidRPr="00C848E1">
        <w:rPr>
          <w:bCs/>
        </w:rPr>
        <w:t>2</w:t>
      </w:r>
      <w:r w:rsidR="008153CA" w:rsidRPr="00C848E1">
        <w:rPr>
          <w:bCs/>
        </w:rPr>
        <w:t xml:space="preserve">.2. </w:t>
      </w:r>
      <w:r w:rsidR="00F24CC4" w:rsidRPr="00C848E1">
        <w:rPr>
          <w:bCs/>
        </w:rPr>
        <w:t>Агент</w:t>
      </w:r>
      <w:r w:rsidR="009A6BD9" w:rsidRPr="00C848E1">
        <w:rPr>
          <w:bCs/>
        </w:rPr>
        <w:t xml:space="preserve"> має право:</w:t>
      </w:r>
    </w:p>
    <w:p w:rsidR="009A6BD9" w:rsidRPr="00C848E1" w:rsidRDefault="00406D40" w:rsidP="00D25365">
      <w:pPr>
        <w:tabs>
          <w:tab w:val="num" w:pos="1080"/>
        </w:tabs>
        <w:ind w:firstLine="720"/>
        <w:jc w:val="both"/>
      </w:pPr>
      <w:r w:rsidRPr="00C848E1">
        <w:t>2</w:t>
      </w:r>
      <w:r w:rsidR="008153CA" w:rsidRPr="00C848E1">
        <w:t xml:space="preserve">.2.1. Отримувати </w:t>
      </w:r>
      <w:r w:rsidR="00852563" w:rsidRPr="00C848E1">
        <w:t xml:space="preserve"> винагороду</w:t>
      </w:r>
      <w:r w:rsidR="009A6BD9" w:rsidRPr="00C848E1">
        <w:t xml:space="preserve"> за виконання своїх зобов’язань згідно </w:t>
      </w:r>
      <w:r w:rsidR="00074BEA" w:rsidRPr="00C848E1">
        <w:t xml:space="preserve">п.3.1 та </w:t>
      </w:r>
      <w:r w:rsidR="009A6BD9" w:rsidRPr="00C848E1">
        <w:t>умов</w:t>
      </w:r>
      <w:r w:rsidR="008F7EFE" w:rsidRPr="00C848E1">
        <w:t xml:space="preserve"> цього</w:t>
      </w:r>
      <w:r w:rsidR="009A6BD9" w:rsidRPr="00C848E1">
        <w:t xml:space="preserve"> Договору.</w:t>
      </w:r>
    </w:p>
    <w:p w:rsidR="009A6BD9" w:rsidRPr="00C848E1" w:rsidRDefault="00406D40" w:rsidP="00D25365">
      <w:pPr>
        <w:tabs>
          <w:tab w:val="num" w:pos="1080"/>
        </w:tabs>
        <w:ind w:firstLine="720"/>
        <w:jc w:val="both"/>
        <w:rPr>
          <w:u w:val="single"/>
        </w:rPr>
      </w:pPr>
      <w:r w:rsidRPr="00C848E1">
        <w:t>2</w:t>
      </w:r>
      <w:r w:rsidR="008153CA" w:rsidRPr="00C848E1">
        <w:t>.</w:t>
      </w:r>
      <w:r w:rsidR="004F7BA0" w:rsidRPr="00C848E1">
        <w:t>3</w:t>
      </w:r>
      <w:r w:rsidR="006E04FA" w:rsidRPr="00C848E1">
        <w:t xml:space="preserve">. Замовник </w:t>
      </w:r>
      <w:r w:rsidR="009A6BD9" w:rsidRPr="00C848E1">
        <w:t>має право:</w:t>
      </w:r>
    </w:p>
    <w:p w:rsidR="009A6BD9" w:rsidRPr="00C848E1" w:rsidRDefault="00406D40" w:rsidP="00D25365">
      <w:pPr>
        <w:tabs>
          <w:tab w:val="num" w:pos="1080"/>
        </w:tabs>
        <w:ind w:firstLine="720"/>
        <w:jc w:val="both"/>
      </w:pPr>
      <w:r w:rsidRPr="00C848E1">
        <w:t>2</w:t>
      </w:r>
      <w:r w:rsidR="004F7BA0" w:rsidRPr="00C848E1">
        <w:t>.3</w:t>
      </w:r>
      <w:r w:rsidR="009A6BD9" w:rsidRPr="00C848E1">
        <w:t>.1. Використовувати (повн</w:t>
      </w:r>
      <w:r w:rsidR="008153CA" w:rsidRPr="00C848E1">
        <w:t>істю чи ча</w:t>
      </w:r>
      <w:r w:rsidR="006E04FA" w:rsidRPr="00C848E1">
        <w:t>стково) нараховану</w:t>
      </w:r>
      <w:r w:rsidR="00852563" w:rsidRPr="00C848E1">
        <w:t xml:space="preserve"> винагороду</w:t>
      </w:r>
      <w:r w:rsidR="009A6BD9" w:rsidRPr="00C848E1">
        <w:t xml:space="preserve"> на погашення збитків, заподі</w:t>
      </w:r>
      <w:r w:rsidR="008153CA" w:rsidRPr="00C848E1">
        <w:t xml:space="preserve">яних </w:t>
      </w:r>
      <w:r w:rsidR="00F24CC4" w:rsidRPr="00C848E1">
        <w:t>Агентом</w:t>
      </w:r>
      <w:r w:rsidR="006E04FA" w:rsidRPr="00C848E1">
        <w:t xml:space="preserve"> Замовнику</w:t>
      </w:r>
      <w:r w:rsidR="009A6BD9" w:rsidRPr="00C848E1">
        <w:t xml:space="preserve"> неналежним виконанням своїх обов’язків </w:t>
      </w:r>
      <w:r w:rsidR="006E04FA" w:rsidRPr="00C848E1">
        <w:t>за цим Договором.</w:t>
      </w:r>
    </w:p>
    <w:p w:rsidR="009A6BD9" w:rsidRPr="00C848E1" w:rsidRDefault="00406D40" w:rsidP="00D25365">
      <w:pPr>
        <w:tabs>
          <w:tab w:val="num" w:pos="0"/>
          <w:tab w:val="num" w:pos="720"/>
        </w:tabs>
        <w:ind w:firstLine="720"/>
        <w:jc w:val="both"/>
        <w:rPr>
          <w:u w:val="single"/>
        </w:rPr>
      </w:pPr>
      <w:r w:rsidRPr="00C848E1">
        <w:t>2</w:t>
      </w:r>
      <w:r w:rsidR="009A6BD9" w:rsidRPr="00C848E1">
        <w:t>.</w:t>
      </w:r>
      <w:r w:rsidRPr="00C848E1">
        <w:t>4</w:t>
      </w:r>
      <w:r w:rsidR="006E04FA" w:rsidRPr="00C848E1">
        <w:t>. Замовник</w:t>
      </w:r>
      <w:r w:rsidR="009A6BD9" w:rsidRPr="00C848E1">
        <w:t xml:space="preserve"> зобов’язаний:</w:t>
      </w:r>
    </w:p>
    <w:p w:rsidR="000B5C68" w:rsidRPr="00C848E1" w:rsidRDefault="00406D40" w:rsidP="00E070BB">
      <w:pPr>
        <w:ind w:firstLine="720"/>
        <w:jc w:val="both"/>
      </w:pPr>
      <w:r w:rsidRPr="00C848E1">
        <w:t>2</w:t>
      </w:r>
      <w:r w:rsidR="004F7BA0" w:rsidRPr="00C848E1">
        <w:t>.4</w:t>
      </w:r>
      <w:r w:rsidR="00FA6265" w:rsidRPr="00C848E1">
        <w:t>.1</w:t>
      </w:r>
      <w:r w:rsidR="003C1F9E" w:rsidRPr="00C848E1">
        <w:t xml:space="preserve">. Виплачувати </w:t>
      </w:r>
      <w:r w:rsidR="00F24CC4" w:rsidRPr="00C848E1">
        <w:t>Агенту</w:t>
      </w:r>
      <w:r w:rsidR="003C1F9E" w:rsidRPr="00C848E1">
        <w:t xml:space="preserve"> винагороду </w:t>
      </w:r>
      <w:r w:rsidR="009C3032" w:rsidRPr="00C848E1">
        <w:t xml:space="preserve">згідно пункту 3.1 </w:t>
      </w:r>
      <w:r w:rsidR="003C1F9E" w:rsidRPr="00C848E1">
        <w:t xml:space="preserve">за виконання </w:t>
      </w:r>
      <w:r w:rsidR="00F24CC4" w:rsidRPr="00C848E1">
        <w:t>Агентом</w:t>
      </w:r>
      <w:r w:rsidR="003C1F9E" w:rsidRPr="00C848E1">
        <w:t xml:space="preserve"> </w:t>
      </w:r>
      <w:r w:rsidR="009C3032" w:rsidRPr="00C848E1">
        <w:t xml:space="preserve">належним чином </w:t>
      </w:r>
      <w:r w:rsidR="003C1F9E" w:rsidRPr="00C848E1">
        <w:t>умов цього Договору.</w:t>
      </w:r>
    </w:p>
    <w:p w:rsidR="00186912" w:rsidRPr="00C848E1" w:rsidRDefault="00186912" w:rsidP="00E070BB">
      <w:pPr>
        <w:ind w:firstLine="720"/>
        <w:jc w:val="both"/>
        <w:rPr>
          <w:b/>
        </w:rPr>
      </w:pPr>
    </w:p>
    <w:p w:rsidR="00654D34" w:rsidRPr="00C848E1" w:rsidRDefault="00FA6265" w:rsidP="00703251">
      <w:pPr>
        <w:tabs>
          <w:tab w:val="num" w:pos="180"/>
        </w:tabs>
        <w:ind w:firstLine="720"/>
        <w:jc w:val="center"/>
        <w:rPr>
          <w:b/>
        </w:rPr>
      </w:pPr>
      <w:r w:rsidRPr="00C848E1">
        <w:rPr>
          <w:b/>
        </w:rPr>
        <w:t>3</w:t>
      </w:r>
      <w:r w:rsidR="00D25365" w:rsidRPr="00C848E1">
        <w:rPr>
          <w:b/>
        </w:rPr>
        <w:t xml:space="preserve">. </w:t>
      </w:r>
      <w:r w:rsidR="00BF6A90" w:rsidRPr="00C848E1">
        <w:rPr>
          <w:b/>
        </w:rPr>
        <w:t xml:space="preserve">РОЗРАХУНКИ ПО </w:t>
      </w:r>
      <w:r w:rsidR="00D25365" w:rsidRPr="00C848E1">
        <w:rPr>
          <w:b/>
        </w:rPr>
        <w:t>ВИНАГОРОД</w:t>
      </w:r>
      <w:r w:rsidR="00BF6A90" w:rsidRPr="00C848E1">
        <w:rPr>
          <w:b/>
        </w:rPr>
        <w:t>І</w:t>
      </w:r>
    </w:p>
    <w:p w:rsidR="00186912" w:rsidRPr="00C848E1" w:rsidRDefault="00186912" w:rsidP="00452681">
      <w:pPr>
        <w:pStyle w:val="ab"/>
        <w:tabs>
          <w:tab w:val="num" w:pos="1080"/>
        </w:tabs>
        <w:ind w:firstLine="720"/>
      </w:pPr>
    </w:p>
    <w:p w:rsidR="002F64D9" w:rsidRDefault="00452681" w:rsidP="00452681">
      <w:pPr>
        <w:pStyle w:val="ab"/>
        <w:tabs>
          <w:tab w:val="num" w:pos="1080"/>
        </w:tabs>
        <w:ind w:firstLine="720"/>
      </w:pPr>
      <w:r w:rsidRPr="00C848E1">
        <w:t>3.1. Замовник</w:t>
      </w:r>
      <w:r w:rsidR="00BA551F" w:rsidRPr="00C848E1">
        <w:t xml:space="preserve"> у разі </w:t>
      </w:r>
      <w:r w:rsidRPr="00C848E1">
        <w:t xml:space="preserve"> виконання </w:t>
      </w:r>
      <w:r w:rsidR="00F24CC4" w:rsidRPr="00C848E1">
        <w:t>Агентом</w:t>
      </w:r>
      <w:r w:rsidRPr="00C848E1">
        <w:t xml:space="preserve"> своїх зобов’язань </w:t>
      </w:r>
      <w:r w:rsidR="004F4594" w:rsidRPr="00C848E1">
        <w:t>згідно</w:t>
      </w:r>
      <w:r w:rsidR="00F37FCE" w:rsidRPr="00C848E1">
        <w:t xml:space="preserve"> п.1.1</w:t>
      </w:r>
      <w:r w:rsidRPr="00C848E1">
        <w:t xml:space="preserve"> </w:t>
      </w:r>
      <w:r w:rsidR="00F37FCE" w:rsidRPr="00C848E1">
        <w:t>цього</w:t>
      </w:r>
      <w:r w:rsidRPr="00C848E1">
        <w:t xml:space="preserve"> Договор</w:t>
      </w:r>
      <w:r w:rsidR="00F37FCE" w:rsidRPr="00C848E1">
        <w:t>у</w:t>
      </w:r>
      <w:r w:rsidRPr="00C848E1">
        <w:t xml:space="preserve">, </w:t>
      </w:r>
      <w:r w:rsidR="00CF4C3B" w:rsidRPr="00C848E1">
        <w:t xml:space="preserve">якщо не </w:t>
      </w:r>
      <w:r w:rsidR="0094492C" w:rsidRPr="002F64D9">
        <w:t>в</w:t>
      </w:r>
      <w:r w:rsidR="00CF4C3B" w:rsidRPr="00C848E1">
        <w:t xml:space="preserve">ступлять в силу обставини визначені у п.3.2. цього Договору, </w:t>
      </w:r>
      <w:r w:rsidRPr="00C848E1">
        <w:t xml:space="preserve">виплачує </w:t>
      </w:r>
      <w:r w:rsidR="00F24CC4" w:rsidRPr="00C848E1">
        <w:t>Агенту</w:t>
      </w:r>
      <w:r w:rsidRPr="00C848E1">
        <w:t xml:space="preserve"> винагороду  у розмірі</w:t>
      </w:r>
      <w:r w:rsidR="00851F77" w:rsidRPr="002F64D9">
        <w:t>, модель</w:t>
      </w:r>
      <w:r w:rsidR="002F64D9">
        <w:t>:</w:t>
      </w:r>
      <w:r w:rsidR="00851F77" w:rsidRPr="002F64D9">
        <w:t xml:space="preserve"> </w:t>
      </w:r>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497"/>
        <w:gridCol w:w="1438"/>
        <w:gridCol w:w="1447"/>
        <w:gridCol w:w="1311"/>
        <w:gridCol w:w="1314"/>
        <w:gridCol w:w="1313"/>
        <w:gridCol w:w="1301"/>
      </w:tblGrid>
      <w:tr w:rsidR="00283AE0" w:rsidRPr="00247FFC" w:rsidTr="00BB5D5B">
        <w:trPr>
          <w:tblCellSpacing w:w="20" w:type="dxa"/>
        </w:trPr>
        <w:tc>
          <w:tcPr>
            <w:tcW w:w="10541" w:type="dxa"/>
            <w:gridSpan w:val="7"/>
            <w:shd w:val="clear" w:color="auto" w:fill="auto"/>
          </w:tcPr>
          <w:p w:rsidR="002F64D9" w:rsidRPr="00DB5B2C" w:rsidRDefault="002F64D9" w:rsidP="00A8231F">
            <w:pPr>
              <w:jc w:val="center"/>
              <w:rPr>
                <w:b/>
                <w:bCs/>
                <w:color w:val="000000"/>
                <w:sz w:val="20"/>
                <w:szCs w:val="20"/>
                <w:lang w:eastAsia="uk-UA"/>
              </w:rPr>
            </w:pPr>
            <w:r w:rsidRPr="00DB5B2C">
              <w:rPr>
                <w:b/>
                <w:bCs/>
                <w:sz w:val="20"/>
                <w:szCs w:val="20"/>
                <w:lang w:eastAsia="uk-UA"/>
              </w:rPr>
              <w:t>Автобус</w:t>
            </w:r>
            <w:r>
              <w:rPr>
                <w:b/>
                <w:bCs/>
                <w:sz w:val="20"/>
                <w:szCs w:val="20"/>
                <w:lang w:eastAsia="uk-UA"/>
              </w:rPr>
              <w:t>и</w:t>
            </w:r>
            <w:r w:rsidR="00FD52FB">
              <w:rPr>
                <w:b/>
                <w:bCs/>
                <w:sz w:val="20"/>
                <w:szCs w:val="20"/>
                <w:lang w:val="ru-RU" w:eastAsia="uk-UA"/>
              </w:rPr>
              <w:t xml:space="preserve"> </w:t>
            </w:r>
            <w:r w:rsidR="00241257">
              <w:rPr>
                <w:b/>
                <w:bCs/>
                <w:sz w:val="20"/>
                <w:szCs w:val="20"/>
                <w:lang w:val="ru-RU" w:eastAsia="uk-UA"/>
              </w:rPr>
              <w:t>/</w:t>
            </w:r>
            <w:r w:rsidR="00FD52FB">
              <w:rPr>
                <w:b/>
                <w:bCs/>
                <w:sz w:val="20"/>
                <w:szCs w:val="20"/>
                <w:lang w:val="ru-RU" w:eastAsia="uk-UA"/>
              </w:rPr>
              <w:t xml:space="preserve"> </w:t>
            </w:r>
            <w:r w:rsidR="00A8231F">
              <w:rPr>
                <w:b/>
                <w:bCs/>
                <w:sz w:val="20"/>
                <w:szCs w:val="20"/>
                <w:lang w:val="ru-RU" w:eastAsia="uk-UA"/>
              </w:rPr>
              <w:t>Вантажні автомобілі</w:t>
            </w:r>
            <w:bookmarkStart w:id="0" w:name="_GoBack"/>
            <w:bookmarkEnd w:id="0"/>
            <w:r w:rsidR="00241257">
              <w:rPr>
                <w:b/>
                <w:bCs/>
                <w:sz w:val="20"/>
                <w:szCs w:val="20"/>
                <w:lang w:val="ru-RU" w:eastAsia="uk-UA"/>
              </w:rPr>
              <w:t>,</w:t>
            </w:r>
            <w:r w:rsidRPr="00DB5B2C">
              <w:rPr>
                <w:b/>
                <w:bCs/>
                <w:sz w:val="20"/>
                <w:szCs w:val="20"/>
                <w:lang w:eastAsia="uk-UA"/>
              </w:rPr>
              <w:t xml:space="preserve"> </w:t>
            </w:r>
            <w:r w:rsidR="00AE2E57">
              <w:rPr>
                <w:b/>
                <w:bCs/>
                <w:sz w:val="20"/>
                <w:szCs w:val="20"/>
                <w:lang w:val="ru-RU" w:eastAsia="uk-UA"/>
              </w:rPr>
              <w:t xml:space="preserve">марки </w:t>
            </w:r>
            <w:r w:rsidR="00AE2E57">
              <w:rPr>
                <w:b/>
                <w:bCs/>
                <w:sz w:val="20"/>
                <w:szCs w:val="20"/>
                <w:lang w:eastAsia="uk-UA"/>
              </w:rPr>
              <w:t>«</w:t>
            </w:r>
            <w:r w:rsidR="00FE5107">
              <w:rPr>
                <w:b/>
                <w:bCs/>
                <w:sz w:val="20"/>
                <w:szCs w:val="20"/>
                <w:lang w:eastAsia="uk-UA"/>
              </w:rPr>
              <w:t>_________</w:t>
            </w:r>
            <w:r>
              <w:rPr>
                <w:b/>
                <w:bCs/>
                <w:sz w:val="20"/>
                <w:szCs w:val="20"/>
                <w:lang w:eastAsia="uk-UA"/>
              </w:rPr>
              <w:t>»</w:t>
            </w:r>
          </w:p>
        </w:tc>
      </w:tr>
      <w:tr w:rsidR="00A8231F" w:rsidRPr="00247FFC" w:rsidTr="00911D8F">
        <w:trPr>
          <w:tblCellSpacing w:w="20" w:type="dxa"/>
        </w:trPr>
        <w:tc>
          <w:tcPr>
            <w:tcW w:w="2437" w:type="dxa"/>
            <w:shd w:val="clear" w:color="auto" w:fill="auto"/>
            <w:vAlign w:val="center"/>
          </w:tcPr>
          <w:p w:rsidR="002F64D9" w:rsidRPr="00DB5B2C" w:rsidRDefault="002F64D9" w:rsidP="00911D8F">
            <w:pPr>
              <w:jc w:val="center"/>
              <w:rPr>
                <w:b/>
                <w:bCs/>
                <w:sz w:val="20"/>
                <w:szCs w:val="20"/>
                <w:lang w:eastAsia="uk-UA"/>
              </w:rPr>
            </w:pPr>
            <w:r>
              <w:rPr>
                <w:b/>
                <w:bCs/>
                <w:sz w:val="20"/>
                <w:szCs w:val="20"/>
                <w:lang w:eastAsia="uk-UA"/>
              </w:rPr>
              <w:t>Модель</w:t>
            </w:r>
          </w:p>
        </w:tc>
        <w:tc>
          <w:tcPr>
            <w:tcW w:w="1398" w:type="dxa"/>
            <w:shd w:val="clear" w:color="auto" w:fill="auto"/>
            <w:vAlign w:val="center"/>
          </w:tcPr>
          <w:p w:rsidR="002F64D9" w:rsidRPr="00DB5B2C" w:rsidRDefault="002F64D9" w:rsidP="00911D8F">
            <w:pPr>
              <w:jc w:val="center"/>
              <w:rPr>
                <w:b/>
                <w:bCs/>
                <w:sz w:val="20"/>
                <w:szCs w:val="20"/>
                <w:lang w:eastAsia="uk-UA"/>
              </w:rPr>
            </w:pPr>
          </w:p>
        </w:tc>
        <w:tc>
          <w:tcPr>
            <w:tcW w:w="1407" w:type="dxa"/>
            <w:shd w:val="clear" w:color="auto" w:fill="auto"/>
            <w:vAlign w:val="center"/>
          </w:tcPr>
          <w:p w:rsidR="002F64D9" w:rsidRDefault="002F64D9" w:rsidP="00911D8F">
            <w:pPr>
              <w:jc w:val="center"/>
              <w:rPr>
                <w:b/>
                <w:bCs/>
                <w:sz w:val="20"/>
                <w:szCs w:val="20"/>
                <w:lang w:eastAsia="uk-UA"/>
              </w:rPr>
            </w:pPr>
          </w:p>
          <w:p w:rsidR="00CD1393" w:rsidRPr="00DB5B2C" w:rsidRDefault="00CD1393" w:rsidP="00911D8F">
            <w:pPr>
              <w:jc w:val="center"/>
              <w:rPr>
                <w:b/>
                <w:bCs/>
                <w:sz w:val="20"/>
                <w:szCs w:val="20"/>
                <w:lang w:eastAsia="uk-UA"/>
              </w:rPr>
            </w:pPr>
          </w:p>
        </w:tc>
        <w:tc>
          <w:tcPr>
            <w:tcW w:w="1271" w:type="dxa"/>
            <w:shd w:val="clear" w:color="auto" w:fill="auto"/>
            <w:vAlign w:val="center"/>
          </w:tcPr>
          <w:p w:rsidR="002F64D9" w:rsidRPr="00DB5B2C" w:rsidRDefault="002F64D9" w:rsidP="00911D8F">
            <w:pPr>
              <w:jc w:val="center"/>
              <w:rPr>
                <w:b/>
                <w:bCs/>
                <w:sz w:val="20"/>
                <w:szCs w:val="20"/>
                <w:lang w:eastAsia="uk-UA"/>
              </w:rPr>
            </w:pPr>
          </w:p>
        </w:tc>
        <w:tc>
          <w:tcPr>
            <w:tcW w:w="1274" w:type="dxa"/>
            <w:shd w:val="clear" w:color="auto" w:fill="auto"/>
            <w:vAlign w:val="center"/>
          </w:tcPr>
          <w:p w:rsidR="002F64D9" w:rsidRPr="00DB5B2C" w:rsidRDefault="002F64D9" w:rsidP="00911D8F">
            <w:pPr>
              <w:jc w:val="center"/>
              <w:rPr>
                <w:b/>
                <w:bCs/>
                <w:sz w:val="20"/>
                <w:szCs w:val="20"/>
                <w:lang w:eastAsia="uk-UA"/>
              </w:rPr>
            </w:pPr>
          </w:p>
        </w:tc>
        <w:tc>
          <w:tcPr>
            <w:tcW w:w="1273" w:type="dxa"/>
            <w:shd w:val="clear" w:color="auto" w:fill="auto"/>
            <w:vAlign w:val="center"/>
          </w:tcPr>
          <w:p w:rsidR="002F64D9" w:rsidRPr="00DB5B2C" w:rsidRDefault="002F64D9" w:rsidP="00911D8F">
            <w:pPr>
              <w:jc w:val="center"/>
              <w:rPr>
                <w:b/>
                <w:bCs/>
                <w:color w:val="000000"/>
                <w:sz w:val="20"/>
                <w:szCs w:val="20"/>
                <w:lang w:eastAsia="uk-UA"/>
              </w:rPr>
            </w:pPr>
          </w:p>
        </w:tc>
        <w:tc>
          <w:tcPr>
            <w:tcW w:w="1241" w:type="dxa"/>
            <w:shd w:val="clear" w:color="auto" w:fill="auto"/>
            <w:vAlign w:val="center"/>
          </w:tcPr>
          <w:p w:rsidR="002F64D9" w:rsidRPr="00DB5B2C" w:rsidRDefault="002F64D9" w:rsidP="00911D8F">
            <w:pPr>
              <w:jc w:val="center"/>
              <w:rPr>
                <w:b/>
                <w:bCs/>
                <w:color w:val="000000"/>
                <w:sz w:val="20"/>
                <w:szCs w:val="20"/>
                <w:lang w:eastAsia="uk-UA"/>
              </w:rPr>
            </w:pPr>
          </w:p>
        </w:tc>
      </w:tr>
      <w:tr w:rsidR="00A8231F" w:rsidRPr="00247FFC" w:rsidTr="00CF2B7F">
        <w:trPr>
          <w:tblCellSpacing w:w="20" w:type="dxa"/>
        </w:trPr>
        <w:tc>
          <w:tcPr>
            <w:tcW w:w="2437" w:type="dxa"/>
            <w:shd w:val="clear" w:color="auto" w:fill="auto"/>
            <w:vAlign w:val="center"/>
          </w:tcPr>
          <w:p w:rsidR="00204E11" w:rsidRDefault="002F64D9" w:rsidP="00CF2B7F">
            <w:pPr>
              <w:jc w:val="center"/>
              <w:rPr>
                <w:bCs/>
                <w:color w:val="000000"/>
                <w:sz w:val="20"/>
                <w:szCs w:val="20"/>
                <w:lang w:val="ru-RU" w:eastAsia="uk-UA"/>
              </w:rPr>
            </w:pPr>
            <w:r>
              <w:rPr>
                <w:bCs/>
                <w:color w:val="000000"/>
                <w:sz w:val="20"/>
                <w:szCs w:val="20"/>
                <w:lang w:eastAsia="uk-UA"/>
              </w:rPr>
              <w:t xml:space="preserve">Винагорода Агента, </w:t>
            </w:r>
          </w:p>
          <w:p w:rsidR="002F64D9" w:rsidRPr="00DB5B2C" w:rsidRDefault="002F64D9" w:rsidP="00204E11">
            <w:pPr>
              <w:jc w:val="center"/>
              <w:rPr>
                <w:bCs/>
                <w:color w:val="000000"/>
                <w:sz w:val="20"/>
                <w:szCs w:val="20"/>
                <w:lang w:eastAsia="uk-UA"/>
              </w:rPr>
            </w:pPr>
            <w:r>
              <w:rPr>
                <w:bCs/>
                <w:color w:val="000000"/>
                <w:sz w:val="20"/>
                <w:szCs w:val="20"/>
                <w:lang w:eastAsia="uk-UA"/>
              </w:rPr>
              <w:t>%</w:t>
            </w:r>
            <w:r w:rsidR="00701801">
              <w:rPr>
                <w:bCs/>
                <w:color w:val="000000"/>
                <w:sz w:val="20"/>
                <w:szCs w:val="20"/>
                <w:lang w:eastAsia="uk-UA"/>
              </w:rPr>
              <w:t xml:space="preserve"> за одиницю</w:t>
            </w:r>
          </w:p>
        </w:tc>
        <w:tc>
          <w:tcPr>
            <w:tcW w:w="1398" w:type="dxa"/>
            <w:shd w:val="clear" w:color="auto" w:fill="auto"/>
            <w:vAlign w:val="center"/>
          </w:tcPr>
          <w:p w:rsidR="002F64D9" w:rsidRPr="00247FFC" w:rsidRDefault="002F64D9" w:rsidP="00CF2B7F">
            <w:pPr>
              <w:tabs>
                <w:tab w:val="left" w:pos="0"/>
              </w:tabs>
              <w:spacing w:after="120" w:line="276" w:lineRule="auto"/>
              <w:jc w:val="center"/>
              <w:rPr>
                <w:sz w:val="20"/>
                <w:szCs w:val="20"/>
              </w:rPr>
            </w:pPr>
          </w:p>
        </w:tc>
        <w:tc>
          <w:tcPr>
            <w:tcW w:w="1407" w:type="dxa"/>
            <w:shd w:val="clear" w:color="auto" w:fill="auto"/>
            <w:vAlign w:val="center"/>
          </w:tcPr>
          <w:p w:rsidR="002F64D9" w:rsidRPr="0037282C" w:rsidRDefault="002F64D9" w:rsidP="00CF2B7F">
            <w:pPr>
              <w:tabs>
                <w:tab w:val="left" w:pos="0"/>
              </w:tabs>
              <w:spacing w:after="120" w:line="276" w:lineRule="auto"/>
              <w:jc w:val="center"/>
              <w:rPr>
                <w:sz w:val="20"/>
                <w:szCs w:val="20"/>
                <w:lang w:val="ru-RU"/>
              </w:rPr>
            </w:pPr>
          </w:p>
        </w:tc>
        <w:tc>
          <w:tcPr>
            <w:tcW w:w="1271" w:type="dxa"/>
            <w:shd w:val="clear" w:color="auto" w:fill="auto"/>
            <w:vAlign w:val="center"/>
          </w:tcPr>
          <w:p w:rsidR="002F64D9" w:rsidRPr="0037282C" w:rsidRDefault="002F64D9" w:rsidP="00CF2B7F">
            <w:pPr>
              <w:tabs>
                <w:tab w:val="left" w:pos="0"/>
              </w:tabs>
              <w:spacing w:after="120" w:line="276" w:lineRule="auto"/>
              <w:jc w:val="center"/>
              <w:rPr>
                <w:sz w:val="20"/>
                <w:szCs w:val="20"/>
                <w:lang w:val="ru-RU"/>
              </w:rPr>
            </w:pPr>
          </w:p>
        </w:tc>
        <w:tc>
          <w:tcPr>
            <w:tcW w:w="1274" w:type="dxa"/>
            <w:shd w:val="clear" w:color="auto" w:fill="auto"/>
            <w:vAlign w:val="center"/>
          </w:tcPr>
          <w:p w:rsidR="002F64D9" w:rsidRPr="0037282C" w:rsidRDefault="002F64D9" w:rsidP="00CF2B7F">
            <w:pPr>
              <w:tabs>
                <w:tab w:val="left" w:pos="0"/>
              </w:tabs>
              <w:spacing w:after="120" w:line="276" w:lineRule="auto"/>
              <w:jc w:val="center"/>
              <w:rPr>
                <w:sz w:val="20"/>
                <w:szCs w:val="20"/>
                <w:lang w:val="ru-RU"/>
              </w:rPr>
            </w:pPr>
          </w:p>
        </w:tc>
        <w:tc>
          <w:tcPr>
            <w:tcW w:w="1273" w:type="dxa"/>
            <w:shd w:val="clear" w:color="auto" w:fill="auto"/>
            <w:vAlign w:val="center"/>
          </w:tcPr>
          <w:p w:rsidR="002F64D9" w:rsidRPr="0037282C" w:rsidRDefault="002F64D9" w:rsidP="00CF2B7F">
            <w:pPr>
              <w:tabs>
                <w:tab w:val="left" w:pos="0"/>
              </w:tabs>
              <w:spacing w:after="120" w:line="276" w:lineRule="auto"/>
              <w:jc w:val="center"/>
              <w:rPr>
                <w:sz w:val="20"/>
                <w:szCs w:val="20"/>
                <w:lang w:val="ru-RU"/>
              </w:rPr>
            </w:pPr>
          </w:p>
        </w:tc>
        <w:tc>
          <w:tcPr>
            <w:tcW w:w="1241" w:type="dxa"/>
            <w:shd w:val="clear" w:color="auto" w:fill="auto"/>
            <w:vAlign w:val="center"/>
          </w:tcPr>
          <w:p w:rsidR="002F64D9" w:rsidRPr="0037282C" w:rsidRDefault="002F64D9" w:rsidP="00CF2B7F">
            <w:pPr>
              <w:tabs>
                <w:tab w:val="left" w:pos="0"/>
              </w:tabs>
              <w:spacing w:after="120" w:line="276" w:lineRule="auto"/>
              <w:jc w:val="center"/>
              <w:rPr>
                <w:sz w:val="20"/>
                <w:szCs w:val="20"/>
                <w:lang w:val="ru-RU"/>
              </w:rPr>
            </w:pPr>
          </w:p>
        </w:tc>
      </w:tr>
    </w:tbl>
    <w:p w:rsidR="002F64D9" w:rsidRDefault="002F64D9" w:rsidP="00452681">
      <w:pPr>
        <w:pStyle w:val="ab"/>
        <w:tabs>
          <w:tab w:val="num" w:pos="1080"/>
        </w:tabs>
        <w:ind w:firstLine="720"/>
      </w:pPr>
    </w:p>
    <w:p w:rsidR="00452681" w:rsidRPr="00C848E1" w:rsidRDefault="00515148" w:rsidP="00452681">
      <w:pPr>
        <w:pStyle w:val="ab"/>
        <w:tabs>
          <w:tab w:val="num" w:pos="1080"/>
        </w:tabs>
        <w:ind w:firstLine="720"/>
      </w:pPr>
      <w:r w:rsidRPr="00C848E1">
        <w:t xml:space="preserve">з урахуванням ПДВ </w:t>
      </w:r>
      <w:r w:rsidR="00452681" w:rsidRPr="00C848E1">
        <w:t>від вартості даного транспортного засобу, що закріплена у реєстрі цін Замовника, що діє на дату продажу відповідному Покупцю транспортного засобу.</w:t>
      </w:r>
      <w:r w:rsidR="00507F7A" w:rsidRPr="00C848E1">
        <w:t xml:space="preserve"> </w:t>
      </w:r>
    </w:p>
    <w:p w:rsidR="00E75195" w:rsidRPr="00C848E1" w:rsidRDefault="00406D40" w:rsidP="00E75195">
      <w:pPr>
        <w:pStyle w:val="ab"/>
        <w:tabs>
          <w:tab w:val="num" w:pos="1080"/>
        </w:tabs>
        <w:ind w:firstLine="720"/>
      </w:pPr>
      <w:r w:rsidRPr="00C848E1">
        <w:t>3</w:t>
      </w:r>
      <w:r w:rsidR="001364B7" w:rsidRPr="00C848E1">
        <w:t xml:space="preserve">.1.1. Моментом виконання </w:t>
      </w:r>
      <w:r w:rsidR="00F24CC4" w:rsidRPr="00C848E1">
        <w:t>Агентом</w:t>
      </w:r>
      <w:r w:rsidR="001364B7" w:rsidRPr="00C848E1">
        <w:t xml:space="preserve"> зобов’язань з надання послуг </w:t>
      </w:r>
      <w:r w:rsidR="006846AE" w:rsidRPr="00C848E1">
        <w:t>з</w:t>
      </w:r>
      <w:r w:rsidR="00FA6265" w:rsidRPr="00C848E1">
        <w:t xml:space="preserve"> пошуку покупців </w:t>
      </w:r>
      <w:r w:rsidR="001364B7" w:rsidRPr="00C848E1">
        <w:t xml:space="preserve">за </w:t>
      </w:r>
      <w:r w:rsidR="008F7EFE" w:rsidRPr="00C848E1">
        <w:t>ц</w:t>
      </w:r>
      <w:r w:rsidR="001364B7" w:rsidRPr="00C848E1">
        <w:t xml:space="preserve">им Договором відносно окремо взятого </w:t>
      </w:r>
      <w:r w:rsidR="006846AE" w:rsidRPr="00C848E1">
        <w:t>транспортного засобу</w:t>
      </w:r>
      <w:r w:rsidR="00102DAC" w:rsidRPr="00C848E1">
        <w:t>,</w:t>
      </w:r>
      <w:r w:rsidR="001364B7" w:rsidRPr="00C848E1">
        <w:t xml:space="preserve"> вважається дата, станом на яку </w:t>
      </w:r>
      <w:r w:rsidR="00CF4C3B" w:rsidRPr="00C848E1">
        <w:t>звершилися остання з зазначених подій: Замовником укладено договір купівлі-продажу (поставки) транспортного засобу</w:t>
      </w:r>
      <w:r w:rsidR="00CF4C3B" w:rsidRPr="00C848E1" w:rsidDel="00CF4C3B">
        <w:t xml:space="preserve"> </w:t>
      </w:r>
      <w:r w:rsidR="00CF4C3B" w:rsidRPr="00C848E1">
        <w:t xml:space="preserve">та на рахунок </w:t>
      </w:r>
      <w:r w:rsidR="002E04F3" w:rsidRPr="00C848E1">
        <w:t>Замовника</w:t>
      </w:r>
      <w:r w:rsidR="00CF4C3B" w:rsidRPr="00C848E1">
        <w:t xml:space="preserve"> поступила у повному обсязі оплата за транспортний засіб згідно відповідного договору з Покупцем</w:t>
      </w:r>
      <w:r w:rsidR="002E04F3" w:rsidRPr="00C848E1">
        <w:t>.</w:t>
      </w:r>
    </w:p>
    <w:p w:rsidR="003B4A11" w:rsidRPr="00C848E1" w:rsidRDefault="00406D40" w:rsidP="002E04F3">
      <w:pPr>
        <w:pStyle w:val="ab"/>
        <w:tabs>
          <w:tab w:val="num" w:pos="1080"/>
        </w:tabs>
        <w:ind w:firstLine="720"/>
      </w:pPr>
      <w:r w:rsidRPr="00C848E1">
        <w:t>3</w:t>
      </w:r>
      <w:r w:rsidR="00554483" w:rsidRPr="00C848E1">
        <w:t>.1.2</w:t>
      </w:r>
      <w:r w:rsidR="00AF752E" w:rsidRPr="00C848E1">
        <w:t xml:space="preserve">. </w:t>
      </w:r>
      <w:r w:rsidR="00BC3EE0" w:rsidRPr="00C848E1">
        <w:t>Виплата</w:t>
      </w:r>
      <w:r w:rsidR="001C02D3" w:rsidRPr="00C848E1">
        <w:t xml:space="preserve"> </w:t>
      </w:r>
      <w:r w:rsidR="009B7E8D" w:rsidRPr="00C848E1">
        <w:t>Агенту</w:t>
      </w:r>
      <w:r w:rsidR="00B74AA9" w:rsidRPr="00C848E1">
        <w:t xml:space="preserve"> </w:t>
      </w:r>
      <w:r w:rsidR="00852563" w:rsidRPr="00C848E1">
        <w:t>винагороди</w:t>
      </w:r>
      <w:r w:rsidR="00BC3EE0" w:rsidRPr="00C848E1">
        <w:t xml:space="preserve"> здійснюється </w:t>
      </w:r>
      <w:r w:rsidR="001C1FB7" w:rsidRPr="00C848E1">
        <w:t xml:space="preserve">протягом 5 </w:t>
      </w:r>
      <w:r w:rsidR="0094492C">
        <w:t xml:space="preserve">(банківських) </w:t>
      </w:r>
      <w:r w:rsidR="001C1FB7" w:rsidRPr="00C848E1">
        <w:t>днів з моменту підписання Акту виконаних робіт.</w:t>
      </w:r>
    </w:p>
    <w:p w:rsidR="009A6BD9" w:rsidRPr="00C848E1" w:rsidRDefault="0070566E" w:rsidP="00E070BB">
      <w:pPr>
        <w:pStyle w:val="ab"/>
        <w:tabs>
          <w:tab w:val="num" w:pos="1080"/>
        </w:tabs>
        <w:ind w:firstLine="720"/>
      </w:pPr>
      <w:r w:rsidRPr="00C848E1">
        <w:t>3.2. Агент сприяє укладанню Покупцем з Замовник</w:t>
      </w:r>
      <w:r w:rsidR="00615439">
        <w:t>ом</w:t>
      </w:r>
      <w:r w:rsidRPr="00C848E1">
        <w:t xml:space="preserve"> договору купівлі-продажу транспортного засобу за ціною визначеною у діючому на дату продажу транспортного засобу  Покупцю реєстрі цін Замовника. Агент має право </w:t>
      </w:r>
      <w:r w:rsidR="00CF4C3B" w:rsidRPr="00C848E1">
        <w:t>пропонувати</w:t>
      </w:r>
      <w:r w:rsidRPr="00C848E1">
        <w:t xml:space="preserve"> знижку Покупцю порівняно з цінами визначеними у діючому реєстрі цін Продавця </w:t>
      </w:r>
      <w:r w:rsidR="00CF4C3B" w:rsidRPr="00C848E1">
        <w:t xml:space="preserve">в межах розміру </w:t>
      </w:r>
      <w:r w:rsidRPr="00C848E1">
        <w:t xml:space="preserve">винагороди, </w:t>
      </w:r>
      <w:r w:rsidR="00CF4C3B" w:rsidRPr="00C848E1">
        <w:t xml:space="preserve">Агента визначеної </w:t>
      </w:r>
      <w:r w:rsidRPr="00C848E1">
        <w:t>в п. 3.1 цього Договору.</w:t>
      </w:r>
      <w:r w:rsidR="00515148" w:rsidRPr="00C848E1">
        <w:t xml:space="preserve"> В разі якщо Агент погодить з Покупцем придбання у Замовника транспортного засобу з використанням знижки, визначеної в порядку визначеному цим пунктом, розмір винагороди визначається як різниця між %</w:t>
      </w:r>
      <w:r w:rsidR="00CF2B7F">
        <w:t xml:space="preserve"> винагороди Агента</w:t>
      </w:r>
      <w:r w:rsidR="00515148" w:rsidRPr="00C848E1">
        <w:t xml:space="preserve"> </w:t>
      </w:r>
      <w:r w:rsidR="00AE0AE1" w:rsidRPr="00C848E1">
        <w:t xml:space="preserve">від вартості даного транспортного засобу </w:t>
      </w:r>
      <w:r w:rsidR="00515148" w:rsidRPr="00C848E1">
        <w:t>(</w:t>
      </w:r>
      <w:r w:rsidR="00AE0AE1" w:rsidRPr="00C848E1">
        <w:t xml:space="preserve">максимальна винагорода Агента) і сумою знижки визначеної у відповідному «Замовленні Агента на продаж транспортного засобу Покупцю». Агент позбавлений </w:t>
      </w:r>
      <w:r w:rsidR="00AE0AE1" w:rsidRPr="00C848E1">
        <w:lastRenderedPageBreak/>
        <w:t xml:space="preserve">права пропонувати </w:t>
      </w:r>
      <w:r w:rsidR="00AE43BB" w:rsidRPr="00C848E1">
        <w:t>Покупцю знижку більше %</w:t>
      </w:r>
      <w:r w:rsidR="00CF2B7F">
        <w:t xml:space="preserve"> своєї винагороди</w:t>
      </w:r>
      <w:r w:rsidR="00AE43BB" w:rsidRPr="00C848E1">
        <w:t>, але якщо</w:t>
      </w:r>
      <w:r w:rsidR="005E4397" w:rsidRPr="00C848E1">
        <w:t xml:space="preserve"> подібні дії </w:t>
      </w:r>
      <w:r w:rsidR="00AE43BB" w:rsidRPr="00C848E1">
        <w:t>все ж будуть здійснені Агентом – це не створюватиме</w:t>
      </w:r>
      <w:r w:rsidR="005E4397" w:rsidRPr="00C848E1">
        <w:t xml:space="preserve"> будь-яких правових наслідків для Замовника. </w:t>
      </w:r>
    </w:p>
    <w:p w:rsidR="00515148" w:rsidRPr="00C848E1" w:rsidRDefault="00515148" w:rsidP="00E070BB">
      <w:pPr>
        <w:pStyle w:val="ab"/>
        <w:tabs>
          <w:tab w:val="num" w:pos="1080"/>
        </w:tabs>
        <w:ind w:firstLine="720"/>
      </w:pPr>
    </w:p>
    <w:p w:rsidR="009A6BD9" w:rsidRPr="00C848E1" w:rsidRDefault="00FA6265" w:rsidP="00FA6265">
      <w:pPr>
        <w:tabs>
          <w:tab w:val="num" w:pos="720"/>
        </w:tabs>
        <w:ind w:firstLine="720"/>
        <w:jc w:val="center"/>
        <w:rPr>
          <w:b/>
        </w:rPr>
      </w:pPr>
      <w:r w:rsidRPr="00C848E1">
        <w:rPr>
          <w:b/>
        </w:rPr>
        <w:t>4</w:t>
      </w:r>
      <w:r w:rsidR="009A6BD9" w:rsidRPr="00C848E1">
        <w:rPr>
          <w:b/>
        </w:rPr>
        <w:t>. ВІДПОВІДАЛЬНІСТЬ СТОРІН</w:t>
      </w:r>
    </w:p>
    <w:p w:rsidR="00186912" w:rsidRPr="00C848E1" w:rsidRDefault="00186912" w:rsidP="00FA6265">
      <w:pPr>
        <w:tabs>
          <w:tab w:val="num" w:pos="1080"/>
        </w:tabs>
        <w:ind w:firstLine="720"/>
        <w:jc w:val="both"/>
      </w:pPr>
    </w:p>
    <w:p w:rsidR="009A6BD9" w:rsidRPr="00C848E1" w:rsidRDefault="00FA6265" w:rsidP="00FA6265">
      <w:pPr>
        <w:tabs>
          <w:tab w:val="num" w:pos="1080"/>
        </w:tabs>
        <w:ind w:firstLine="720"/>
        <w:jc w:val="both"/>
      </w:pPr>
      <w:r w:rsidRPr="00C848E1">
        <w:t>4.1.</w:t>
      </w:r>
      <w:r w:rsidR="00BC3EE0" w:rsidRPr="00C848E1">
        <w:t xml:space="preserve">Якщо </w:t>
      </w:r>
      <w:r w:rsidR="00F24CC4" w:rsidRPr="00C848E1">
        <w:t>Агент</w:t>
      </w:r>
      <w:r w:rsidR="009A6BD9" w:rsidRPr="00C848E1">
        <w:t xml:space="preserve"> своїми неправомірними або неко</w:t>
      </w:r>
      <w:r w:rsidR="00BC3EE0" w:rsidRPr="00C848E1">
        <w:t>мпетентним</w:t>
      </w:r>
      <w:r w:rsidRPr="00C848E1">
        <w:t>и діями заподіє Замовнику</w:t>
      </w:r>
      <w:r w:rsidR="00BC3EE0" w:rsidRPr="00C848E1">
        <w:t xml:space="preserve"> збитки, </w:t>
      </w:r>
      <w:r w:rsidR="00F24CC4" w:rsidRPr="00C848E1">
        <w:t>Агент</w:t>
      </w:r>
      <w:r w:rsidR="009A6BD9" w:rsidRPr="00C848E1">
        <w:t xml:space="preserve"> зобов'язаний відшкодувати їх у повному обсязі протягом 30 (тридцяти) днів з дня пред'явлення відповідних вимог</w:t>
      </w:r>
      <w:r w:rsidRPr="00C848E1">
        <w:t xml:space="preserve"> Замовником</w:t>
      </w:r>
      <w:r w:rsidR="009A6BD9" w:rsidRPr="00C848E1">
        <w:t>.</w:t>
      </w:r>
    </w:p>
    <w:p w:rsidR="004C32B2" w:rsidRPr="00C848E1" w:rsidRDefault="004C32B2" w:rsidP="00D25365">
      <w:pPr>
        <w:ind w:firstLine="720"/>
        <w:jc w:val="center"/>
        <w:rPr>
          <w:b/>
        </w:rPr>
      </w:pPr>
    </w:p>
    <w:p w:rsidR="009A6BD9" w:rsidRPr="00C848E1" w:rsidRDefault="0068345C" w:rsidP="00D25365">
      <w:pPr>
        <w:ind w:firstLine="720"/>
        <w:jc w:val="center"/>
        <w:rPr>
          <w:b/>
        </w:rPr>
      </w:pPr>
      <w:r w:rsidRPr="00C848E1">
        <w:rPr>
          <w:b/>
        </w:rPr>
        <w:t>5</w:t>
      </w:r>
      <w:r w:rsidR="00440452" w:rsidRPr="00C848E1">
        <w:rPr>
          <w:b/>
        </w:rPr>
        <w:t>.</w:t>
      </w:r>
      <w:r w:rsidR="009A6BD9" w:rsidRPr="00C848E1">
        <w:rPr>
          <w:b/>
        </w:rPr>
        <w:t xml:space="preserve"> ТЕРМІН ДІЇ ДОГОВОРУ ТА </w:t>
      </w:r>
      <w:r w:rsidR="00F64CDB" w:rsidRPr="00C848E1">
        <w:rPr>
          <w:b/>
        </w:rPr>
        <w:t>РОЗІРВАННЯ ДОГОВОРУ</w:t>
      </w:r>
    </w:p>
    <w:p w:rsidR="00186912" w:rsidRPr="00C848E1" w:rsidRDefault="00186912" w:rsidP="00D25365">
      <w:pPr>
        <w:pStyle w:val="a6"/>
        <w:tabs>
          <w:tab w:val="num" w:pos="709"/>
        </w:tabs>
        <w:ind w:firstLine="720"/>
      </w:pPr>
    </w:p>
    <w:p w:rsidR="009A6BD9" w:rsidRPr="00C848E1" w:rsidRDefault="00406D40" w:rsidP="00D25365">
      <w:pPr>
        <w:pStyle w:val="a6"/>
        <w:tabs>
          <w:tab w:val="num" w:pos="709"/>
        </w:tabs>
        <w:ind w:firstLine="720"/>
      </w:pPr>
      <w:r w:rsidRPr="00C848E1">
        <w:t>5</w:t>
      </w:r>
      <w:r w:rsidR="00D56FBC" w:rsidRPr="00C848E1">
        <w:t>.1.</w:t>
      </w:r>
      <w:r w:rsidR="009A6BD9" w:rsidRPr="00C848E1">
        <w:t xml:space="preserve"> </w:t>
      </w:r>
      <w:r w:rsidR="008F7EFE" w:rsidRPr="00C848E1">
        <w:t xml:space="preserve">Цей </w:t>
      </w:r>
      <w:r w:rsidR="009A6BD9" w:rsidRPr="00C848E1">
        <w:t xml:space="preserve">Договір вступає в дію з моменту його підписання Сторонами </w:t>
      </w:r>
      <w:r w:rsidR="009A20A6" w:rsidRPr="00C848E1">
        <w:t>та</w:t>
      </w:r>
      <w:r w:rsidR="009A6BD9" w:rsidRPr="00C848E1">
        <w:t xml:space="preserve"> діє до </w:t>
      </w:r>
      <w:r w:rsidR="00615439">
        <w:t>31 грудня 201</w:t>
      </w:r>
      <w:r w:rsidR="00A14961">
        <w:rPr>
          <w:lang w:val="ru-RU"/>
        </w:rPr>
        <w:t>__</w:t>
      </w:r>
      <w:r w:rsidR="00651E6E" w:rsidRPr="00C848E1">
        <w:t xml:space="preserve"> </w:t>
      </w:r>
      <w:r w:rsidR="00703251" w:rsidRPr="00C848E1">
        <w:t>року.</w:t>
      </w:r>
      <w:r w:rsidR="009A6BD9" w:rsidRPr="00C848E1">
        <w:t xml:space="preserve"> </w:t>
      </w:r>
    </w:p>
    <w:p w:rsidR="009A6BD9" w:rsidRPr="00C848E1" w:rsidRDefault="00406D40" w:rsidP="00D25365">
      <w:pPr>
        <w:tabs>
          <w:tab w:val="num" w:pos="1080"/>
        </w:tabs>
        <w:ind w:firstLine="720"/>
        <w:jc w:val="both"/>
      </w:pPr>
      <w:r w:rsidRPr="00C848E1">
        <w:t>5</w:t>
      </w:r>
      <w:r w:rsidR="009A6BD9" w:rsidRPr="00C848E1">
        <w:t>.2. Термін дії</w:t>
      </w:r>
      <w:r w:rsidR="008F7EFE" w:rsidRPr="00C848E1">
        <w:t xml:space="preserve"> цього</w:t>
      </w:r>
      <w:r w:rsidR="009A6BD9" w:rsidRPr="00C848E1">
        <w:t xml:space="preserve"> Договору може бути продовжено шляхом укладення Сторонами Додаткової угоди на умовах і </w:t>
      </w:r>
      <w:r w:rsidR="00D56FBC" w:rsidRPr="00C848E1">
        <w:t xml:space="preserve">в </w:t>
      </w:r>
      <w:r w:rsidR="009A6BD9" w:rsidRPr="00C848E1">
        <w:t>строки, передбачені в ній.</w:t>
      </w:r>
    </w:p>
    <w:p w:rsidR="00F64CDB" w:rsidRPr="00C848E1" w:rsidRDefault="00406D40" w:rsidP="00D25365">
      <w:pPr>
        <w:tabs>
          <w:tab w:val="num" w:pos="1080"/>
        </w:tabs>
        <w:ind w:firstLine="720"/>
        <w:jc w:val="both"/>
      </w:pPr>
      <w:r w:rsidRPr="00C848E1">
        <w:t>5</w:t>
      </w:r>
      <w:r w:rsidR="001C02D3" w:rsidRPr="00C848E1">
        <w:t>.3</w:t>
      </w:r>
      <w:r w:rsidR="00F64CDB" w:rsidRPr="00C848E1">
        <w:t>. Сторони мають право до</w:t>
      </w:r>
      <w:r w:rsidR="00D65464" w:rsidRPr="00C848E1">
        <w:t>строково ініціювати розірвання</w:t>
      </w:r>
      <w:r w:rsidR="008F7EFE" w:rsidRPr="00C848E1">
        <w:t xml:space="preserve"> цього</w:t>
      </w:r>
      <w:r w:rsidR="00F64CDB" w:rsidRPr="00C848E1">
        <w:t xml:space="preserve"> Договору в тому випадку, якщо виконання зобов'язань</w:t>
      </w:r>
      <w:r w:rsidR="008F7EFE" w:rsidRPr="00C848E1">
        <w:t>,</w:t>
      </w:r>
      <w:r w:rsidR="00F64CDB" w:rsidRPr="00C848E1">
        <w:t xml:space="preserve"> визначених у </w:t>
      </w:r>
      <w:r w:rsidR="008F7EFE" w:rsidRPr="00C848E1">
        <w:t xml:space="preserve">цьому </w:t>
      </w:r>
      <w:r w:rsidR="00F64CDB" w:rsidRPr="00C848E1">
        <w:t>Договорі</w:t>
      </w:r>
      <w:r w:rsidR="008F7EFE" w:rsidRPr="00C848E1">
        <w:t>,</w:t>
      </w:r>
      <w:r w:rsidR="00F64CDB" w:rsidRPr="00C848E1">
        <w:t xml:space="preserve"> стане для них непрактичним, неможливим економічно чи недоцільним. </w:t>
      </w:r>
    </w:p>
    <w:p w:rsidR="00F64CDB" w:rsidRPr="00C848E1" w:rsidRDefault="00406D40" w:rsidP="00D25365">
      <w:pPr>
        <w:tabs>
          <w:tab w:val="num" w:pos="1080"/>
        </w:tabs>
        <w:ind w:firstLine="720"/>
        <w:jc w:val="both"/>
      </w:pPr>
      <w:r w:rsidRPr="00C848E1">
        <w:t>5</w:t>
      </w:r>
      <w:r w:rsidR="007F5019" w:rsidRPr="00C848E1">
        <w:t>.</w:t>
      </w:r>
      <w:r w:rsidR="00703251" w:rsidRPr="00C848E1">
        <w:t>4</w:t>
      </w:r>
      <w:r w:rsidR="007F5019" w:rsidRPr="00C848E1">
        <w:t>.</w:t>
      </w:r>
      <w:r w:rsidR="00F64CDB" w:rsidRPr="00C848E1">
        <w:t xml:space="preserve"> У випадку дострокового розірвання </w:t>
      </w:r>
      <w:r w:rsidR="00C73BDC" w:rsidRPr="00C848E1">
        <w:t xml:space="preserve">цього </w:t>
      </w:r>
      <w:r w:rsidR="00F64CDB" w:rsidRPr="00C848E1">
        <w:t>Договору з ініціативи однієї із Сторін, ця Сторона зобов'язана письмово сповістити іншу Сторону про свій намір розірвати</w:t>
      </w:r>
      <w:r w:rsidR="00C73BDC" w:rsidRPr="00C848E1">
        <w:t xml:space="preserve"> цей</w:t>
      </w:r>
      <w:r w:rsidR="00F64CDB" w:rsidRPr="00C848E1">
        <w:t xml:space="preserve"> Договір не менш, ніж за 30 (тридцять) днів до передбачуваної дати розірвання. </w:t>
      </w:r>
    </w:p>
    <w:p w:rsidR="00F64CDB" w:rsidRPr="00C848E1" w:rsidRDefault="00406D40" w:rsidP="00D25365">
      <w:pPr>
        <w:tabs>
          <w:tab w:val="num" w:pos="1260"/>
        </w:tabs>
        <w:ind w:firstLine="720"/>
        <w:jc w:val="both"/>
      </w:pPr>
      <w:r w:rsidRPr="00C848E1">
        <w:t>5</w:t>
      </w:r>
      <w:r w:rsidR="007F5019" w:rsidRPr="00C848E1">
        <w:t>.</w:t>
      </w:r>
      <w:r w:rsidR="00703251" w:rsidRPr="00C848E1">
        <w:rPr>
          <w:lang w:val="ru-RU"/>
        </w:rPr>
        <w:t>5</w:t>
      </w:r>
      <w:r w:rsidR="00F64CDB" w:rsidRPr="00C848E1">
        <w:t xml:space="preserve">. </w:t>
      </w:r>
      <w:r w:rsidR="00C73BDC" w:rsidRPr="00C848E1">
        <w:t xml:space="preserve">Цей </w:t>
      </w:r>
      <w:r w:rsidR="00F64CDB" w:rsidRPr="00C848E1">
        <w:t xml:space="preserve">Договір може бути, достроково розірваний за взаємною згодою Сторін. </w:t>
      </w:r>
    </w:p>
    <w:p w:rsidR="00F64CDB" w:rsidRPr="00C848E1" w:rsidRDefault="00406D40" w:rsidP="00D25365">
      <w:pPr>
        <w:tabs>
          <w:tab w:val="num" w:pos="1260"/>
        </w:tabs>
        <w:ind w:firstLine="720"/>
        <w:jc w:val="both"/>
      </w:pPr>
      <w:r w:rsidRPr="00C848E1">
        <w:t>5</w:t>
      </w:r>
      <w:r w:rsidR="007F5019" w:rsidRPr="00C848E1">
        <w:t>.</w:t>
      </w:r>
      <w:r w:rsidR="00703251" w:rsidRPr="00C848E1">
        <w:t>6</w:t>
      </w:r>
      <w:r w:rsidR="00F64CDB" w:rsidRPr="00C848E1">
        <w:t xml:space="preserve">. Припинення дії </w:t>
      </w:r>
      <w:r w:rsidR="00C73BDC" w:rsidRPr="00C848E1">
        <w:t xml:space="preserve">цього </w:t>
      </w:r>
      <w:r w:rsidR="00F64CDB" w:rsidRPr="00C848E1">
        <w:t>Договору або закінчення терміну його дії не звільняє будь-яку зі Сторін від виплати сум заборгованості іншій Стороні.</w:t>
      </w:r>
    </w:p>
    <w:p w:rsidR="00440452" w:rsidRPr="00C848E1" w:rsidRDefault="00440452" w:rsidP="00D25365">
      <w:pPr>
        <w:ind w:firstLine="720"/>
        <w:rPr>
          <w:b/>
        </w:rPr>
      </w:pPr>
    </w:p>
    <w:p w:rsidR="009A6BD9" w:rsidRPr="00C848E1" w:rsidRDefault="0068345C" w:rsidP="00D25365">
      <w:pPr>
        <w:ind w:firstLine="720"/>
        <w:jc w:val="center"/>
        <w:rPr>
          <w:b/>
        </w:rPr>
      </w:pPr>
      <w:r w:rsidRPr="00C848E1">
        <w:rPr>
          <w:b/>
        </w:rPr>
        <w:t>6</w:t>
      </w:r>
      <w:r w:rsidR="00440452" w:rsidRPr="00C848E1">
        <w:rPr>
          <w:b/>
        </w:rPr>
        <w:t>.</w:t>
      </w:r>
      <w:r w:rsidR="009A6BD9" w:rsidRPr="00C848E1">
        <w:rPr>
          <w:b/>
        </w:rPr>
        <w:t xml:space="preserve"> ЗАЯВИ І ГАРАНТІЇ</w:t>
      </w:r>
    </w:p>
    <w:p w:rsidR="00186912" w:rsidRPr="00C848E1" w:rsidRDefault="00186912" w:rsidP="00D25365">
      <w:pPr>
        <w:tabs>
          <w:tab w:val="num" w:pos="1080"/>
        </w:tabs>
        <w:ind w:firstLine="720"/>
      </w:pPr>
    </w:p>
    <w:p w:rsidR="009A6BD9" w:rsidRPr="00C848E1" w:rsidRDefault="00406D40" w:rsidP="00D25365">
      <w:pPr>
        <w:tabs>
          <w:tab w:val="num" w:pos="1080"/>
        </w:tabs>
        <w:ind w:firstLine="720"/>
      </w:pPr>
      <w:r w:rsidRPr="00C848E1">
        <w:t>6</w:t>
      </w:r>
      <w:r w:rsidR="00FF6ABC" w:rsidRPr="00C848E1">
        <w:t>.1</w:t>
      </w:r>
      <w:r w:rsidR="009A6BD9" w:rsidRPr="00C848E1">
        <w:t>. Кожна Сторона запевняє і гарантує іншій Стороні наступне:</w:t>
      </w:r>
    </w:p>
    <w:p w:rsidR="009A6BD9" w:rsidRPr="00C848E1" w:rsidRDefault="004D7469" w:rsidP="00D25365">
      <w:pPr>
        <w:pStyle w:val="a6"/>
        <w:numPr>
          <w:ilvl w:val="0"/>
          <w:numId w:val="2"/>
        </w:numPr>
        <w:tabs>
          <w:tab w:val="clear" w:pos="360"/>
          <w:tab w:val="num" w:pos="900"/>
        </w:tabs>
        <w:ind w:left="0" w:firstLine="720"/>
      </w:pPr>
      <w:r w:rsidRPr="00C848E1">
        <w:t>кожна із Сторін,</w:t>
      </w:r>
      <w:r w:rsidR="009A6BD9" w:rsidRPr="00C848E1">
        <w:t xml:space="preserve"> має право укладати і підписувати будь-які інші документи, що стосуються</w:t>
      </w:r>
      <w:r w:rsidR="003777D9" w:rsidRPr="00C848E1">
        <w:t xml:space="preserve"> цього </w:t>
      </w:r>
      <w:r w:rsidR="009A6BD9" w:rsidRPr="00C848E1">
        <w:t xml:space="preserve">Договору, виконувати свої зобов'язання за </w:t>
      </w:r>
      <w:r w:rsidR="00C73BDC" w:rsidRPr="00C848E1">
        <w:t xml:space="preserve">цим </w:t>
      </w:r>
      <w:r w:rsidR="009A6BD9" w:rsidRPr="00C848E1">
        <w:t xml:space="preserve">Договором, </w:t>
      </w:r>
      <w:r w:rsidRPr="00C848E1">
        <w:t>та</w:t>
      </w:r>
      <w:r w:rsidR="009A6BD9" w:rsidRPr="00C848E1">
        <w:t xml:space="preserve"> здійсн</w:t>
      </w:r>
      <w:r w:rsidRPr="00C848E1">
        <w:t>ювати</w:t>
      </w:r>
      <w:r w:rsidR="009A6BD9" w:rsidRPr="00C848E1">
        <w:t xml:space="preserve"> всі необхідні дії для його виконання;</w:t>
      </w:r>
    </w:p>
    <w:p w:rsidR="00A615C1" w:rsidRPr="00C848E1" w:rsidRDefault="009A6BD9" w:rsidP="00D25365">
      <w:pPr>
        <w:pStyle w:val="a6"/>
        <w:numPr>
          <w:ilvl w:val="0"/>
          <w:numId w:val="2"/>
        </w:numPr>
        <w:tabs>
          <w:tab w:val="clear" w:pos="360"/>
          <w:tab w:val="num" w:pos="900"/>
          <w:tab w:val="num" w:pos="1080"/>
        </w:tabs>
        <w:ind w:left="0" w:firstLine="720"/>
      </w:pPr>
      <w:r w:rsidRPr="00C848E1">
        <w:t xml:space="preserve">підписання і виконання </w:t>
      </w:r>
      <w:r w:rsidR="004D7469" w:rsidRPr="00C848E1">
        <w:t xml:space="preserve">Сторонами </w:t>
      </w:r>
      <w:r w:rsidR="00C73BDC" w:rsidRPr="00C848E1">
        <w:t xml:space="preserve">цього </w:t>
      </w:r>
      <w:r w:rsidRPr="00C848E1">
        <w:t xml:space="preserve">Договору, не є порушенням і не суперечить </w:t>
      </w:r>
      <w:r w:rsidR="004D7469" w:rsidRPr="00C848E1">
        <w:t>чинному</w:t>
      </w:r>
      <w:r w:rsidRPr="00C848E1">
        <w:t xml:space="preserve"> закон</w:t>
      </w:r>
      <w:r w:rsidR="004D7469" w:rsidRPr="00C848E1">
        <w:t>одавству</w:t>
      </w:r>
      <w:r w:rsidRPr="00C848E1">
        <w:t>, а також жодному контрактному зобов'язанню чи обмеженню, обов'язковому для цієї Сторони;</w:t>
      </w:r>
    </w:p>
    <w:p w:rsidR="00186912" w:rsidRPr="00C848E1" w:rsidRDefault="00186912" w:rsidP="00186912">
      <w:pPr>
        <w:pStyle w:val="a6"/>
        <w:tabs>
          <w:tab w:val="num" w:pos="1080"/>
        </w:tabs>
        <w:ind w:left="720"/>
      </w:pPr>
    </w:p>
    <w:p w:rsidR="009A6BD9" w:rsidRPr="00C848E1" w:rsidRDefault="0068345C" w:rsidP="00D25365">
      <w:pPr>
        <w:ind w:firstLine="720"/>
        <w:jc w:val="center"/>
        <w:rPr>
          <w:b/>
        </w:rPr>
      </w:pPr>
      <w:r w:rsidRPr="00C848E1">
        <w:rPr>
          <w:b/>
        </w:rPr>
        <w:t>7</w:t>
      </w:r>
      <w:r w:rsidR="009A6BD9" w:rsidRPr="00C848E1">
        <w:rPr>
          <w:b/>
        </w:rPr>
        <w:t>. ФОРС–МАЖОР</w:t>
      </w:r>
    </w:p>
    <w:p w:rsidR="00186912" w:rsidRPr="00C848E1" w:rsidRDefault="00186912" w:rsidP="00D25365">
      <w:pPr>
        <w:pStyle w:val="a6"/>
        <w:tabs>
          <w:tab w:val="num" w:pos="1080"/>
        </w:tabs>
        <w:ind w:firstLine="720"/>
      </w:pPr>
    </w:p>
    <w:p w:rsidR="009A6BD9" w:rsidRPr="00C848E1" w:rsidRDefault="00406D40" w:rsidP="00D25365">
      <w:pPr>
        <w:pStyle w:val="a6"/>
        <w:tabs>
          <w:tab w:val="num" w:pos="1080"/>
        </w:tabs>
        <w:ind w:firstLine="720"/>
      </w:pPr>
      <w:r w:rsidRPr="00C848E1">
        <w:t>7</w:t>
      </w:r>
      <w:r w:rsidR="009A6BD9" w:rsidRPr="00C848E1">
        <w:t xml:space="preserve">.1. Жодна зі Сторін не несе відповідальності за повне або часткове невиконання, затримку в виконанні або неналежне виконання своїх зобов'язань за </w:t>
      </w:r>
      <w:r w:rsidR="00C73BDC" w:rsidRPr="00C848E1">
        <w:t xml:space="preserve">цим </w:t>
      </w:r>
      <w:r w:rsidR="009A6BD9" w:rsidRPr="00C848E1">
        <w:t>Договором, якщо таке невиконання або затримка виконання безпосередньо або опосередковано викликані обставинами форс-мажору.</w:t>
      </w:r>
    </w:p>
    <w:p w:rsidR="009A6BD9" w:rsidRPr="00C848E1" w:rsidRDefault="00406D40" w:rsidP="00D25365">
      <w:pPr>
        <w:pStyle w:val="a6"/>
        <w:tabs>
          <w:tab w:val="num" w:pos="1080"/>
        </w:tabs>
        <w:ind w:firstLine="720"/>
      </w:pPr>
      <w:r w:rsidRPr="00C848E1">
        <w:t>7</w:t>
      </w:r>
      <w:r w:rsidR="009A6BD9" w:rsidRPr="00C848E1">
        <w:t xml:space="preserve">.2. Сторона, що посилається на положення цього пункту, повинна не пізніше, ніж через 10 (десять) днів, надати письмове повідомлення іншій Стороні про природу настання й очікуваної тривалості обставин форс-мажору, і докладе всіх зусиль для обмеження впливу цих обставин з метою більш ефективного виконання своїх зобов'язань за </w:t>
      </w:r>
      <w:r w:rsidR="00C73BDC" w:rsidRPr="00C848E1">
        <w:t xml:space="preserve">цим </w:t>
      </w:r>
      <w:r w:rsidR="009A6BD9" w:rsidRPr="00C848E1">
        <w:t>Договором.</w:t>
      </w:r>
    </w:p>
    <w:p w:rsidR="009A6BD9" w:rsidRPr="00C848E1" w:rsidRDefault="00406D40" w:rsidP="00D25365">
      <w:pPr>
        <w:pStyle w:val="a6"/>
        <w:tabs>
          <w:tab w:val="num" w:pos="1080"/>
        </w:tabs>
        <w:ind w:firstLine="720"/>
      </w:pPr>
      <w:r w:rsidRPr="00C848E1">
        <w:t>7</w:t>
      </w:r>
      <w:r w:rsidR="009A6BD9" w:rsidRPr="00C848E1">
        <w:t xml:space="preserve">.3. Для цілей </w:t>
      </w:r>
      <w:r w:rsidR="00C73BDC" w:rsidRPr="00C848E1">
        <w:t xml:space="preserve">цього </w:t>
      </w:r>
      <w:r w:rsidR="009A6BD9" w:rsidRPr="00C848E1">
        <w:t xml:space="preserve">Договору обставинами форс-мажору вважаються будь-які обставини, що впливають на виконання </w:t>
      </w:r>
      <w:r w:rsidR="003777D9" w:rsidRPr="00C848E1">
        <w:t xml:space="preserve">цього </w:t>
      </w:r>
      <w:r w:rsidR="009A6BD9" w:rsidRPr="00C848E1">
        <w:t>Договору, що знаходяться поза контролем Сторін, і, не обмежуючи загальності вищезгаданого, включають стихійні лиха, дії урядових органів, повстання, воєнні дії, страйки.</w:t>
      </w:r>
    </w:p>
    <w:p w:rsidR="009A6BD9" w:rsidRPr="00C848E1" w:rsidRDefault="00406D40" w:rsidP="00D25365">
      <w:pPr>
        <w:pStyle w:val="a6"/>
        <w:tabs>
          <w:tab w:val="num" w:pos="1080"/>
        </w:tabs>
        <w:ind w:firstLine="720"/>
      </w:pPr>
      <w:r w:rsidRPr="00C848E1">
        <w:t>7</w:t>
      </w:r>
      <w:r w:rsidR="009A6BD9" w:rsidRPr="00C848E1">
        <w:t>.4. Свідчення, видане Торг</w:t>
      </w:r>
      <w:r w:rsidR="00DA6F55" w:rsidRPr="00C848E1">
        <w:t>ово-Промисловою Палатою України</w:t>
      </w:r>
      <w:r w:rsidR="009A6BD9" w:rsidRPr="00C848E1">
        <w:t xml:space="preserve">, буде достатнім доказом існування форс-мажорних обставин і їхньої тривалості. Якщо форс-мажорні обставини тривають протягом 28 (двадцяти восьми) календарних днів чи очевидно, що вони будуть тривати протягом такого періоду або більш тривалий проміжок часу, </w:t>
      </w:r>
      <w:r w:rsidR="00C73BDC" w:rsidRPr="00C848E1">
        <w:t xml:space="preserve">цей </w:t>
      </w:r>
      <w:r w:rsidR="009A6BD9" w:rsidRPr="00C848E1">
        <w:t xml:space="preserve">Договір може бути припинений по </w:t>
      </w:r>
      <w:r w:rsidR="009A6BD9" w:rsidRPr="00C848E1">
        <w:lastRenderedPageBreak/>
        <w:t>письмовій згоді Сторін, шляхом надання письмового повідомлення за 10 (десять) днів до його припинення.</w:t>
      </w:r>
    </w:p>
    <w:p w:rsidR="009A6BD9" w:rsidRPr="00C848E1" w:rsidRDefault="009A6BD9" w:rsidP="00D25365">
      <w:pPr>
        <w:ind w:left="720" w:firstLine="720"/>
        <w:jc w:val="both"/>
      </w:pPr>
    </w:p>
    <w:p w:rsidR="00EA1320" w:rsidRPr="00C848E1" w:rsidRDefault="0068345C" w:rsidP="00EA1320">
      <w:pPr>
        <w:pStyle w:val="a9"/>
        <w:tabs>
          <w:tab w:val="num" w:pos="0"/>
          <w:tab w:val="num" w:pos="720"/>
        </w:tabs>
        <w:ind w:firstLine="360"/>
        <w:jc w:val="center"/>
        <w:rPr>
          <w:color w:val="000000"/>
        </w:rPr>
      </w:pPr>
      <w:r w:rsidRPr="00C848E1">
        <w:rPr>
          <w:b/>
        </w:rPr>
        <w:t>8</w:t>
      </w:r>
      <w:r w:rsidR="009A6BD9" w:rsidRPr="00C848E1">
        <w:rPr>
          <w:b/>
        </w:rPr>
        <w:t xml:space="preserve">. </w:t>
      </w:r>
      <w:r w:rsidR="00EA1320" w:rsidRPr="00C848E1">
        <w:rPr>
          <w:b/>
          <w:color w:val="000000"/>
        </w:rPr>
        <w:t>ПОРЯДОК РОЗГЛЯДУ СПОРІВ</w:t>
      </w:r>
      <w:r w:rsidR="00186912" w:rsidRPr="00C848E1">
        <w:rPr>
          <w:b/>
          <w:color w:val="000000"/>
        </w:rPr>
        <w:t xml:space="preserve">, </w:t>
      </w:r>
      <w:r w:rsidR="00EA1320" w:rsidRPr="00C848E1">
        <w:rPr>
          <w:b/>
          <w:color w:val="000000"/>
        </w:rPr>
        <w:t>ТРЕТЕЙСЬКЕ ЗАСТЕРЕЖЕННЯ</w:t>
      </w:r>
    </w:p>
    <w:p w:rsidR="00EA1320" w:rsidRPr="00C848E1" w:rsidRDefault="00EA1320" w:rsidP="00EA1320">
      <w:pPr>
        <w:ind w:firstLine="360"/>
        <w:jc w:val="both"/>
        <w:rPr>
          <w:bCs/>
          <w:color w:val="000000"/>
        </w:rPr>
      </w:pPr>
    </w:p>
    <w:p w:rsidR="00EA1320" w:rsidRPr="00C848E1" w:rsidRDefault="00EA1320" w:rsidP="00186912">
      <w:pPr>
        <w:ind w:firstLine="709"/>
        <w:jc w:val="both"/>
        <w:rPr>
          <w:bCs/>
          <w:color w:val="000000"/>
        </w:rPr>
      </w:pPr>
      <w:r w:rsidRPr="00C848E1">
        <w:rPr>
          <w:color w:val="000000"/>
        </w:rPr>
        <w:t>8.1.</w:t>
      </w:r>
      <w:r w:rsidRPr="00C848E1">
        <w:rPr>
          <w:bCs/>
          <w:color w:val="000000"/>
        </w:rPr>
        <w:t xml:space="preserve"> Усі правовідносини, що виникають з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 </w:t>
      </w:r>
    </w:p>
    <w:p w:rsidR="00EA1320" w:rsidRPr="00C848E1" w:rsidRDefault="00EA1320" w:rsidP="00186912">
      <w:pPr>
        <w:ind w:firstLine="709"/>
        <w:jc w:val="both"/>
        <w:rPr>
          <w:bCs/>
          <w:color w:val="000000"/>
        </w:rPr>
      </w:pPr>
      <w:r w:rsidRPr="00C848E1">
        <w:rPr>
          <w:color w:val="000000"/>
        </w:rPr>
        <w:t>8.2.</w:t>
      </w:r>
      <w:r w:rsidRPr="00C848E1">
        <w:rPr>
          <w:bCs/>
          <w:color w:val="000000"/>
        </w:rPr>
        <w:t xml:space="preserve"> Сторони домовилися, що будь-які спори, які можуть виникнути між ними, вирішуються шляхом дружніх переговорів. Переговори вважаються розпочатими з моменту подачі однією із Сторін письмового повідомлення іншій Стороні про намір розпочати такі переговори.</w:t>
      </w:r>
    </w:p>
    <w:p w:rsidR="00EA1320" w:rsidRPr="00C848E1" w:rsidRDefault="00EA1320" w:rsidP="00186912">
      <w:pPr>
        <w:ind w:firstLine="709"/>
        <w:jc w:val="both"/>
        <w:rPr>
          <w:bCs/>
          <w:color w:val="000000"/>
        </w:rPr>
      </w:pPr>
      <w:r w:rsidRPr="00C848E1">
        <w:rPr>
          <w:color w:val="000000"/>
        </w:rPr>
        <w:t>8.3.</w:t>
      </w:r>
      <w:r w:rsidRPr="00C848E1">
        <w:rPr>
          <w:bCs/>
          <w:color w:val="000000"/>
        </w:rPr>
        <w:t xml:space="preserve"> Сторони визначають, що всі претензії за Договором повинні бути розглянуті Сторонами протягом 15 (п’ятнадцяти) календарних днів з моменту одержання претензії.</w:t>
      </w:r>
    </w:p>
    <w:p w:rsidR="00EA1320" w:rsidRPr="00C848E1" w:rsidRDefault="00EA1320" w:rsidP="00186912">
      <w:pPr>
        <w:ind w:firstLine="709"/>
        <w:jc w:val="both"/>
      </w:pPr>
      <w:r w:rsidRPr="00C848E1">
        <w:rPr>
          <w:color w:val="000000"/>
        </w:rPr>
        <w:t>8.4.</w:t>
      </w:r>
      <w:r w:rsidRPr="00C848E1">
        <w:rPr>
          <w:bCs/>
          <w:color w:val="000000"/>
        </w:rPr>
        <w:t xml:space="preserve"> Спори, які виникають за Договором або в зв’язку з ним, а так само по договорам, укладеними між Сторонами на виконання Договору (далі – предмет спору), - не вирішені шляхом переговорів протягом 15 (п’ятнадцяти) календарних днів з дня отримання письмового повідомлення або претензії, передаються</w:t>
      </w:r>
      <w:r w:rsidRPr="00C848E1">
        <w:t xml:space="preserve"> для остаточного врегулюванн</w:t>
      </w:r>
      <w:r w:rsidR="00615439">
        <w:t>я на розгляд Третейському суду України</w:t>
      </w:r>
      <w:r w:rsidRPr="00C848E1">
        <w:t>.</w:t>
      </w:r>
    </w:p>
    <w:p w:rsidR="00EA1320" w:rsidRPr="00C848E1" w:rsidRDefault="00EA1320" w:rsidP="00186912">
      <w:pPr>
        <w:tabs>
          <w:tab w:val="num" w:pos="0"/>
          <w:tab w:val="center" w:pos="4677"/>
          <w:tab w:val="right" w:pos="9355"/>
        </w:tabs>
        <w:ind w:firstLine="709"/>
        <w:jc w:val="both"/>
      </w:pPr>
      <w:r w:rsidRPr="00C848E1">
        <w:rPr>
          <w:bCs/>
        </w:rPr>
        <w:t>8.4.1.</w:t>
      </w:r>
      <w:r w:rsidRPr="00C848E1">
        <w:t xml:space="preserve"> </w:t>
      </w:r>
      <w:r w:rsidRPr="00C848E1">
        <w:tab/>
        <w:t>Третейський суд буде розглядати справу в складі одного третейського судді, якщо Сторони додатково не погодять іншого. Розгляд справи буде здійснюватись у відповідності із Законом України «Про третейські суди» та Регламентом Третейського суду.</w:t>
      </w:r>
    </w:p>
    <w:p w:rsidR="00EA1320" w:rsidRPr="00C848E1" w:rsidRDefault="00EA1320" w:rsidP="00186912">
      <w:pPr>
        <w:tabs>
          <w:tab w:val="num" w:pos="0"/>
          <w:tab w:val="center" w:pos="4677"/>
          <w:tab w:val="right" w:pos="9355"/>
        </w:tabs>
        <w:ind w:firstLine="709"/>
        <w:jc w:val="both"/>
      </w:pPr>
      <w:r w:rsidRPr="00C848E1">
        <w:rPr>
          <w:bCs/>
        </w:rPr>
        <w:t>8.4.2.</w:t>
      </w:r>
      <w:r w:rsidRPr="00C848E1">
        <w:t xml:space="preserve"> </w:t>
      </w:r>
      <w:r w:rsidRPr="00C848E1">
        <w:tab/>
        <w:t>Сторони погодились, що розгляд справи буде здійснюватись Головою Третейського суду або Третейським суддею, призначеним Головою Третейського суду.</w:t>
      </w:r>
    </w:p>
    <w:p w:rsidR="00EA1320" w:rsidRPr="00C848E1" w:rsidRDefault="00EA1320" w:rsidP="00186912">
      <w:pPr>
        <w:tabs>
          <w:tab w:val="num" w:pos="0"/>
          <w:tab w:val="center" w:pos="4677"/>
          <w:tab w:val="right" w:pos="9355"/>
        </w:tabs>
        <w:ind w:firstLine="709"/>
        <w:jc w:val="both"/>
      </w:pPr>
      <w:r w:rsidRPr="00C848E1">
        <w:rPr>
          <w:bCs/>
        </w:rPr>
        <w:t>8.4.3.</w:t>
      </w:r>
      <w:r w:rsidRPr="00C848E1">
        <w:t xml:space="preserve"> </w:t>
      </w:r>
      <w:r w:rsidRPr="00C848E1">
        <w:tab/>
        <w:t>У випадку необхідності призначення проведення експертизи, Сторони попередньо та остаточно погодились, що вони будуть проводитись Київським науково-дослідним інститутом судових експертиз, якщо інше не буде визначено Третейським судом. При цьому Сторони цього Третейського застереження гарантують та зобов’язуються належним чином виконувати всі вказівки призначених для проведення експертизи експертів, своєчасно надавати для проведення експертизи необхідні матеріали, докази, в тому числі транспортні засоби, вузли чи агрегати за першою вимогою Третейського суду чи експерта.</w:t>
      </w:r>
    </w:p>
    <w:p w:rsidR="00EA1320" w:rsidRPr="00C848E1" w:rsidRDefault="00EA1320" w:rsidP="00186912">
      <w:pPr>
        <w:tabs>
          <w:tab w:val="num" w:pos="0"/>
          <w:tab w:val="center" w:pos="4677"/>
          <w:tab w:val="right" w:pos="9355"/>
        </w:tabs>
        <w:ind w:firstLine="709"/>
        <w:jc w:val="both"/>
      </w:pPr>
      <w:r w:rsidRPr="00C848E1">
        <w:rPr>
          <w:bCs/>
        </w:rPr>
        <w:t>8.4.4.</w:t>
      </w:r>
      <w:r w:rsidRPr="00C848E1">
        <w:t xml:space="preserve"> Найменування і місцезнаходження сторін цієї третейської угоди, у формі третейського застереження в Договорі, співпадає з найменуванням і місцезнаходженням Сторін Договору.</w:t>
      </w:r>
    </w:p>
    <w:p w:rsidR="00EA1320" w:rsidRPr="00C848E1" w:rsidRDefault="00EA1320" w:rsidP="00186912">
      <w:pPr>
        <w:tabs>
          <w:tab w:val="num" w:pos="0"/>
          <w:tab w:val="center" w:pos="4677"/>
          <w:tab w:val="right" w:pos="9355"/>
        </w:tabs>
        <w:ind w:firstLine="709"/>
        <w:jc w:val="both"/>
      </w:pPr>
      <w:r w:rsidRPr="00C848E1">
        <w:rPr>
          <w:bCs/>
        </w:rPr>
        <w:t>8.4.5.</w:t>
      </w:r>
      <w:r w:rsidRPr="00C848E1">
        <w:t xml:space="preserve"> Місце і дата укладення третейської угоди, у формі третейського застереження в Договорі, співпадають з такими ж реквізитами Договору між Сторонами.</w:t>
      </w:r>
      <w:r w:rsidRPr="00C848E1">
        <w:tab/>
        <w:t>.</w:t>
      </w:r>
    </w:p>
    <w:p w:rsidR="00EA1320" w:rsidRPr="00C848E1" w:rsidRDefault="00EA1320" w:rsidP="00186912">
      <w:pPr>
        <w:spacing w:after="240"/>
        <w:ind w:firstLine="709"/>
        <w:jc w:val="both"/>
      </w:pPr>
      <w:r w:rsidRPr="00C848E1">
        <w:rPr>
          <w:bCs/>
        </w:rPr>
        <w:t>8.4.6.</w:t>
      </w:r>
      <w:r w:rsidRPr="00C848E1">
        <w:t xml:space="preserve"> Рішення Третейського суду </w:t>
      </w:r>
      <w:r w:rsidR="00615439">
        <w:t>України</w:t>
      </w:r>
      <w:r w:rsidRPr="00C848E1">
        <w:t xml:space="preserve"> буде обов’язковим для виконання Сторонами Договору.</w:t>
      </w:r>
    </w:p>
    <w:p w:rsidR="009A6BD9" w:rsidRPr="00C848E1" w:rsidRDefault="0068345C" w:rsidP="00D25365">
      <w:pPr>
        <w:tabs>
          <w:tab w:val="num" w:pos="360"/>
        </w:tabs>
        <w:ind w:firstLine="720"/>
        <w:jc w:val="center"/>
        <w:rPr>
          <w:b/>
        </w:rPr>
      </w:pPr>
      <w:r w:rsidRPr="00C848E1">
        <w:rPr>
          <w:b/>
        </w:rPr>
        <w:t>9</w:t>
      </w:r>
      <w:r w:rsidR="009A6BD9" w:rsidRPr="00C848E1">
        <w:rPr>
          <w:b/>
        </w:rPr>
        <w:t>. ЗАКЛЮЧНІ ПОЛОЖЕННЯ</w:t>
      </w:r>
    </w:p>
    <w:p w:rsidR="00186912" w:rsidRPr="00C848E1" w:rsidRDefault="00186912" w:rsidP="00D25365">
      <w:pPr>
        <w:tabs>
          <w:tab w:val="num" w:pos="1260"/>
        </w:tabs>
        <w:ind w:firstLine="720"/>
        <w:jc w:val="both"/>
      </w:pPr>
    </w:p>
    <w:p w:rsidR="009A6BD9" w:rsidRPr="00C848E1" w:rsidRDefault="00406D40" w:rsidP="00D25365">
      <w:pPr>
        <w:tabs>
          <w:tab w:val="num" w:pos="1260"/>
        </w:tabs>
        <w:ind w:firstLine="720"/>
        <w:jc w:val="both"/>
      </w:pPr>
      <w:r w:rsidRPr="00C848E1">
        <w:t>9</w:t>
      </w:r>
      <w:r w:rsidR="001C02D3" w:rsidRPr="00C848E1">
        <w:t>.1</w:t>
      </w:r>
      <w:r w:rsidR="009A6BD9" w:rsidRPr="00C848E1">
        <w:t xml:space="preserve">. Сторони </w:t>
      </w:r>
      <w:r w:rsidR="003777D9" w:rsidRPr="00C848E1">
        <w:t xml:space="preserve">цього </w:t>
      </w:r>
      <w:r w:rsidR="009A6BD9" w:rsidRPr="00C848E1">
        <w:t>Договору виявляють по відношенню одна до одної взаємну повагу і толерантність, і будуть утримуватися від дій, що можуть спричинити збитки для будь-якої із Сторін.</w:t>
      </w:r>
    </w:p>
    <w:p w:rsidR="009A6BD9" w:rsidRPr="00C848E1" w:rsidRDefault="00406D40" w:rsidP="00D25365">
      <w:pPr>
        <w:tabs>
          <w:tab w:val="num" w:pos="1260"/>
        </w:tabs>
        <w:ind w:firstLine="720"/>
        <w:jc w:val="both"/>
      </w:pPr>
      <w:r w:rsidRPr="00C848E1">
        <w:t>9</w:t>
      </w:r>
      <w:r w:rsidR="001C02D3" w:rsidRPr="00C848E1">
        <w:t>.2</w:t>
      </w:r>
      <w:r w:rsidR="009A6BD9" w:rsidRPr="00C848E1">
        <w:t>. Сторони зобов'язані оперативно обмінюватися поточною інформацією і сприяти один одному в рішенні практичних питань.</w:t>
      </w:r>
    </w:p>
    <w:p w:rsidR="009A6BD9" w:rsidRPr="00C848E1" w:rsidRDefault="00406D40" w:rsidP="00D25365">
      <w:pPr>
        <w:tabs>
          <w:tab w:val="num" w:pos="1260"/>
        </w:tabs>
        <w:ind w:firstLine="720"/>
        <w:jc w:val="both"/>
      </w:pPr>
      <w:r w:rsidRPr="00C848E1">
        <w:t>9</w:t>
      </w:r>
      <w:r w:rsidR="001C02D3" w:rsidRPr="00C848E1">
        <w:t>.3</w:t>
      </w:r>
      <w:r w:rsidR="009A6BD9" w:rsidRPr="00C848E1">
        <w:t xml:space="preserve">. Сторони </w:t>
      </w:r>
      <w:r w:rsidR="003777D9" w:rsidRPr="00C848E1">
        <w:t xml:space="preserve">цього </w:t>
      </w:r>
      <w:r w:rsidR="009A6BD9" w:rsidRPr="00C848E1">
        <w:t>Договору встановлюють, що кожна із них є самостійною і несе самостійно відповідальність перед третіми особами і перед державними структурами, у тому числі і за сплату податкових платежів.</w:t>
      </w:r>
    </w:p>
    <w:p w:rsidR="009A6BD9" w:rsidRPr="00C848E1" w:rsidRDefault="00406D40" w:rsidP="00D25365">
      <w:pPr>
        <w:tabs>
          <w:tab w:val="num" w:pos="1260"/>
        </w:tabs>
        <w:ind w:firstLine="720"/>
        <w:jc w:val="both"/>
      </w:pPr>
      <w:r w:rsidRPr="00C848E1">
        <w:lastRenderedPageBreak/>
        <w:t>9</w:t>
      </w:r>
      <w:r w:rsidR="001C02D3" w:rsidRPr="00C848E1">
        <w:t>.4</w:t>
      </w:r>
      <w:r w:rsidR="009A6BD9" w:rsidRPr="00C848E1">
        <w:t xml:space="preserve">. Зміни чи доповнення в </w:t>
      </w:r>
      <w:r w:rsidR="003777D9" w:rsidRPr="00C848E1">
        <w:t xml:space="preserve">цей </w:t>
      </w:r>
      <w:r w:rsidR="009A6BD9" w:rsidRPr="00C848E1">
        <w:t>Договір мають обов'язкову силу для Сторін тільки в тому випадку, якщо вони будуть оформлені в письмовому вигляді, підписані уповноваженими представниками обох Сторін і скріплені печатками.</w:t>
      </w:r>
    </w:p>
    <w:p w:rsidR="009A6BD9" w:rsidRPr="00C848E1" w:rsidRDefault="00406D40" w:rsidP="00D25365">
      <w:pPr>
        <w:tabs>
          <w:tab w:val="num" w:pos="1260"/>
        </w:tabs>
        <w:ind w:firstLine="720"/>
        <w:jc w:val="both"/>
      </w:pPr>
      <w:r w:rsidRPr="00C848E1">
        <w:t>9</w:t>
      </w:r>
      <w:r w:rsidR="001C02D3" w:rsidRPr="00C848E1">
        <w:t>.5</w:t>
      </w:r>
      <w:r w:rsidR="009A6BD9" w:rsidRPr="00C848E1">
        <w:t xml:space="preserve">. Усі доповнення і зміни до </w:t>
      </w:r>
      <w:r w:rsidR="003777D9" w:rsidRPr="00C848E1">
        <w:t xml:space="preserve">цього </w:t>
      </w:r>
      <w:r w:rsidR="009A6BD9" w:rsidRPr="00C848E1">
        <w:t xml:space="preserve">Договору, внесені Сторонами у відповідному порядку, є його складовою невід'ємною частиною. </w:t>
      </w:r>
    </w:p>
    <w:p w:rsidR="009A6BD9" w:rsidRPr="00C848E1" w:rsidRDefault="00406D40" w:rsidP="00D25365">
      <w:pPr>
        <w:tabs>
          <w:tab w:val="num" w:pos="1260"/>
        </w:tabs>
        <w:ind w:firstLine="720"/>
        <w:jc w:val="both"/>
      </w:pPr>
      <w:r w:rsidRPr="00C848E1">
        <w:t>9</w:t>
      </w:r>
      <w:r w:rsidR="001C02D3" w:rsidRPr="00C848E1">
        <w:t>.6</w:t>
      </w:r>
      <w:r w:rsidR="009A6BD9" w:rsidRPr="00C848E1">
        <w:t xml:space="preserve">. У випадку, якщо за якимись причинами кожне з положень </w:t>
      </w:r>
      <w:r w:rsidR="003777D9" w:rsidRPr="00C848E1">
        <w:t xml:space="preserve">цього </w:t>
      </w:r>
      <w:r w:rsidR="009A6BD9" w:rsidRPr="00C848E1">
        <w:t xml:space="preserve">Договору буде визнано недійсним, незаконним або яким-небудь чином утратить свою юридичну чинність, ця обставина не впливає на дійсність чи юридичну чинність інших положень </w:t>
      </w:r>
      <w:r w:rsidR="003777D9" w:rsidRPr="00C848E1">
        <w:t xml:space="preserve">цього </w:t>
      </w:r>
      <w:r w:rsidR="009A6BD9" w:rsidRPr="00C848E1">
        <w:t>Договору.</w:t>
      </w:r>
    </w:p>
    <w:p w:rsidR="009A6BD9" w:rsidRPr="00C848E1" w:rsidRDefault="00406D40" w:rsidP="00D25365">
      <w:pPr>
        <w:tabs>
          <w:tab w:val="num" w:pos="1260"/>
        </w:tabs>
        <w:ind w:firstLine="720"/>
        <w:jc w:val="both"/>
      </w:pPr>
      <w:r w:rsidRPr="00C848E1">
        <w:t>9</w:t>
      </w:r>
      <w:r w:rsidR="001C02D3" w:rsidRPr="00C848E1">
        <w:t>.7</w:t>
      </w:r>
      <w:r w:rsidR="009A6BD9" w:rsidRPr="00C848E1">
        <w:t xml:space="preserve">. Сторони погоджуються, що у випадку, якщо яке-небудь з положень </w:t>
      </w:r>
      <w:r w:rsidR="003777D9" w:rsidRPr="00C848E1">
        <w:t xml:space="preserve">цього </w:t>
      </w:r>
      <w:r w:rsidR="009A6BD9" w:rsidRPr="00C848E1">
        <w:t xml:space="preserve">Договору виявиться незаконним або таким, що втратило силу, вони негайно почнуть переговори з метою заміни такого положення </w:t>
      </w:r>
      <w:r w:rsidR="003777D9" w:rsidRPr="00C848E1">
        <w:t xml:space="preserve">цього </w:t>
      </w:r>
      <w:r w:rsidR="009A6BD9" w:rsidRPr="00C848E1">
        <w:t>Договору, щоб у зміненому вигляді воно стало дійсним і законним, а також у максимально можливому ступені відбивало первісні наміри Сторін щодо змісту прав і обов'язків Сторін</w:t>
      </w:r>
      <w:r w:rsidR="003777D9" w:rsidRPr="00C848E1">
        <w:t xml:space="preserve"> цього</w:t>
      </w:r>
      <w:r w:rsidR="009A6BD9" w:rsidRPr="00C848E1">
        <w:t xml:space="preserve"> Договору.</w:t>
      </w:r>
    </w:p>
    <w:p w:rsidR="009A6BD9" w:rsidRPr="00C848E1" w:rsidRDefault="00406D40" w:rsidP="00186912">
      <w:pPr>
        <w:tabs>
          <w:tab w:val="num" w:pos="1260"/>
        </w:tabs>
        <w:ind w:firstLine="720"/>
        <w:jc w:val="both"/>
      </w:pPr>
      <w:r w:rsidRPr="00C848E1">
        <w:t>9</w:t>
      </w:r>
      <w:r w:rsidR="001C02D3" w:rsidRPr="00C848E1">
        <w:t>.8</w:t>
      </w:r>
      <w:r w:rsidR="009A6BD9" w:rsidRPr="00C848E1">
        <w:t xml:space="preserve">. Якщо одна із Сторін, у який би то не було час, не наполягає на виконанні кожною зі Сторін якого-небудь положення </w:t>
      </w:r>
      <w:r w:rsidR="003777D9" w:rsidRPr="00C848E1">
        <w:t xml:space="preserve">цього </w:t>
      </w:r>
      <w:r w:rsidR="009A6BD9" w:rsidRPr="00C848E1">
        <w:t xml:space="preserve">Договору, це не повинно ні в якій мірі вплинути на повноту прав у відношенні вимоги виконання такого надалі. Відмовлення кожної із Сторін від визнання порушення якого-небудь зобов'язання за </w:t>
      </w:r>
      <w:r w:rsidR="003777D9" w:rsidRPr="00C848E1">
        <w:t xml:space="preserve">цим </w:t>
      </w:r>
      <w:r w:rsidR="009A6BD9" w:rsidRPr="00C848E1">
        <w:t xml:space="preserve">Договором не означає відмовлення від самого зобов'язання. </w:t>
      </w:r>
    </w:p>
    <w:p w:rsidR="009A6BD9" w:rsidRPr="00C848E1" w:rsidRDefault="00406D40" w:rsidP="00D25365">
      <w:pPr>
        <w:tabs>
          <w:tab w:val="num" w:pos="1260"/>
        </w:tabs>
        <w:ind w:firstLine="720"/>
        <w:jc w:val="both"/>
      </w:pPr>
      <w:r w:rsidRPr="00C848E1">
        <w:t>9</w:t>
      </w:r>
      <w:r w:rsidR="001C02D3" w:rsidRPr="00C848E1">
        <w:t>.9</w:t>
      </w:r>
      <w:r w:rsidR="009A6BD9" w:rsidRPr="00C848E1">
        <w:t>. Не</w:t>
      </w:r>
      <w:r w:rsidR="007F5019" w:rsidRPr="00C848E1">
        <w:t xml:space="preserve"> </w:t>
      </w:r>
      <w:r w:rsidR="009A6BD9" w:rsidRPr="00C848E1">
        <w:t xml:space="preserve">реалізація будь-якою Стороною будь-якого зі своїх прав, передбачених </w:t>
      </w:r>
      <w:r w:rsidR="003777D9" w:rsidRPr="00C848E1">
        <w:t xml:space="preserve">цим </w:t>
      </w:r>
      <w:r w:rsidR="009A6BD9" w:rsidRPr="00C848E1">
        <w:t>Д</w:t>
      </w:r>
      <w:r w:rsidR="007F5019" w:rsidRPr="00C848E1">
        <w:t>оговором, не означає відмову</w:t>
      </w:r>
      <w:r w:rsidR="009A6BD9" w:rsidRPr="00C848E1">
        <w:t xml:space="preserve"> від цих прав.</w:t>
      </w:r>
    </w:p>
    <w:p w:rsidR="009A6BD9" w:rsidRPr="00C848E1" w:rsidRDefault="00406D40" w:rsidP="00D25365">
      <w:pPr>
        <w:tabs>
          <w:tab w:val="num" w:pos="1260"/>
        </w:tabs>
        <w:ind w:firstLine="720"/>
        <w:jc w:val="both"/>
      </w:pPr>
      <w:r w:rsidRPr="00C848E1">
        <w:t>9</w:t>
      </w:r>
      <w:r w:rsidR="001C02D3" w:rsidRPr="00C848E1">
        <w:t>.10</w:t>
      </w:r>
      <w:r w:rsidR="009A6BD9" w:rsidRPr="00C848E1">
        <w:t xml:space="preserve">. </w:t>
      </w:r>
      <w:r w:rsidR="003777D9" w:rsidRPr="00C848E1">
        <w:t xml:space="preserve">Цей </w:t>
      </w:r>
      <w:r w:rsidR="009A6BD9" w:rsidRPr="00C848E1">
        <w:t>До</w:t>
      </w:r>
      <w:r w:rsidR="007F5019" w:rsidRPr="00C848E1">
        <w:t>говір укладений у двох</w:t>
      </w:r>
      <w:r w:rsidR="009A6BD9" w:rsidRPr="00C848E1">
        <w:t xml:space="preserve"> примірниках на українській мові, кожний з яких має однакову юридичну чинність і зберігається в кожної зі Сторін.</w:t>
      </w:r>
    </w:p>
    <w:p w:rsidR="009A6BD9" w:rsidRPr="00C848E1" w:rsidRDefault="009A6BD9" w:rsidP="00D25365">
      <w:pPr>
        <w:pStyle w:val="21"/>
        <w:tabs>
          <w:tab w:val="num" w:pos="720"/>
        </w:tabs>
        <w:ind w:left="720" w:firstLine="720"/>
        <w:jc w:val="both"/>
        <w:rPr>
          <w:szCs w:val="24"/>
        </w:rPr>
      </w:pPr>
    </w:p>
    <w:p w:rsidR="009A6BD9" w:rsidRPr="00C848E1" w:rsidRDefault="0068345C" w:rsidP="00D25365">
      <w:pPr>
        <w:pStyle w:val="a9"/>
        <w:tabs>
          <w:tab w:val="clear" w:pos="4153"/>
          <w:tab w:val="center" w:pos="2700"/>
        </w:tabs>
        <w:ind w:firstLine="720"/>
        <w:jc w:val="center"/>
        <w:rPr>
          <w:b/>
        </w:rPr>
      </w:pPr>
      <w:r w:rsidRPr="00C848E1">
        <w:rPr>
          <w:b/>
        </w:rPr>
        <w:t>10</w:t>
      </w:r>
      <w:r w:rsidR="009A6BD9" w:rsidRPr="00C848E1">
        <w:rPr>
          <w:b/>
        </w:rPr>
        <w:t xml:space="preserve"> . ПОВІДОМЛЕННЯ Й АДРЕСИ</w:t>
      </w:r>
    </w:p>
    <w:p w:rsidR="00186912" w:rsidRPr="00C848E1" w:rsidRDefault="00186912" w:rsidP="00E070BB">
      <w:pPr>
        <w:ind w:firstLine="720"/>
        <w:jc w:val="both"/>
      </w:pPr>
    </w:p>
    <w:p w:rsidR="002C3ED4" w:rsidRPr="00C848E1" w:rsidRDefault="00406D40" w:rsidP="00E070BB">
      <w:pPr>
        <w:ind w:firstLine="720"/>
        <w:jc w:val="both"/>
      </w:pPr>
      <w:r w:rsidRPr="00C848E1">
        <w:t>10</w:t>
      </w:r>
      <w:r w:rsidR="009A6BD9" w:rsidRPr="00C848E1">
        <w:t>.1. Усі повідомлення та інша кор</w:t>
      </w:r>
      <w:r w:rsidR="007F5019" w:rsidRPr="00C848E1">
        <w:t xml:space="preserve">еспонденція за </w:t>
      </w:r>
      <w:r w:rsidR="003777D9" w:rsidRPr="00C848E1">
        <w:t xml:space="preserve">цим </w:t>
      </w:r>
      <w:r w:rsidR="007F5019" w:rsidRPr="00C848E1">
        <w:t>Договором повинні</w:t>
      </w:r>
      <w:r w:rsidR="009A6BD9" w:rsidRPr="00C848E1">
        <w:t xml:space="preserve"> н</w:t>
      </w:r>
      <w:r w:rsidR="00910E0E" w:rsidRPr="00C848E1">
        <w:t>аправлятися</w:t>
      </w:r>
      <w:r w:rsidR="009A6BD9" w:rsidRPr="00C848E1">
        <w:t xml:space="preserve"> в письмовій </w:t>
      </w:r>
      <w:r w:rsidR="007F5019" w:rsidRPr="00C848E1">
        <w:t>формі</w:t>
      </w:r>
      <w:r w:rsidR="00910E0E" w:rsidRPr="00C848E1">
        <w:t xml:space="preserve"> </w:t>
      </w:r>
      <w:r w:rsidR="009A6BD9" w:rsidRPr="00C848E1">
        <w:t xml:space="preserve">кожній Стороні </w:t>
      </w:r>
      <w:r w:rsidR="003777D9" w:rsidRPr="00C848E1">
        <w:t xml:space="preserve">цього </w:t>
      </w:r>
      <w:r w:rsidR="009A6BD9" w:rsidRPr="00C848E1">
        <w:t>Договору на її адресу, зазначен</w:t>
      </w:r>
      <w:r w:rsidR="00910E0E" w:rsidRPr="00C848E1">
        <w:t>у</w:t>
      </w:r>
      <w:r w:rsidR="009A6BD9" w:rsidRPr="00C848E1">
        <w:t xml:space="preserve"> нижче або на іншу адресу</w:t>
      </w:r>
      <w:r w:rsidR="00910E0E" w:rsidRPr="00C848E1">
        <w:t>, повідомленої стороною.</w:t>
      </w:r>
    </w:p>
    <w:p w:rsidR="00186912" w:rsidRPr="00C848E1" w:rsidRDefault="00186912" w:rsidP="00E070BB">
      <w:pPr>
        <w:ind w:firstLine="720"/>
        <w:jc w:val="both"/>
        <w:rPr>
          <w:b/>
          <w:lang w:val="ru-RU"/>
        </w:rPr>
      </w:pPr>
    </w:p>
    <w:p w:rsidR="009A6BD9" w:rsidRPr="00C848E1" w:rsidRDefault="0068345C" w:rsidP="00D25365">
      <w:pPr>
        <w:tabs>
          <w:tab w:val="num" w:pos="360"/>
        </w:tabs>
        <w:ind w:firstLine="720"/>
        <w:jc w:val="center"/>
        <w:rPr>
          <w:b/>
        </w:rPr>
      </w:pPr>
      <w:r w:rsidRPr="00C848E1">
        <w:rPr>
          <w:b/>
        </w:rPr>
        <w:t>11</w:t>
      </w:r>
      <w:r w:rsidR="009A6BD9" w:rsidRPr="00C848E1">
        <w:rPr>
          <w:b/>
        </w:rPr>
        <w:t>. ЮРИДИЧНІ АДРЕСИ І РЕКВІЗИТИ СТОРІН</w:t>
      </w:r>
    </w:p>
    <w:p w:rsidR="00F1352A" w:rsidRPr="00C848E1" w:rsidRDefault="00F1352A" w:rsidP="00D25365">
      <w:pPr>
        <w:tabs>
          <w:tab w:val="num" w:pos="360"/>
        </w:tabs>
        <w:ind w:firstLine="720"/>
        <w:jc w:val="center"/>
        <w:rPr>
          <w:b/>
        </w:rPr>
      </w:pPr>
    </w:p>
    <w:tbl>
      <w:tblPr>
        <w:tblW w:w="0" w:type="auto"/>
        <w:jc w:val="center"/>
        <w:tblInd w:w="-601" w:type="dxa"/>
        <w:tblLook w:val="04A0" w:firstRow="1" w:lastRow="0" w:firstColumn="1" w:lastColumn="0" w:noHBand="0" w:noVBand="1"/>
      </w:tblPr>
      <w:tblGrid>
        <w:gridCol w:w="4927"/>
        <w:gridCol w:w="5138"/>
      </w:tblGrid>
      <w:tr w:rsidR="00615439" w:rsidRPr="00164C46" w:rsidTr="00615439">
        <w:trPr>
          <w:trHeight w:val="64"/>
          <w:jc w:val="center"/>
        </w:trPr>
        <w:tc>
          <w:tcPr>
            <w:tcW w:w="4927" w:type="dxa"/>
            <w:shd w:val="clear" w:color="auto" w:fill="auto"/>
          </w:tcPr>
          <w:p w:rsidR="00615439" w:rsidRPr="00164C46" w:rsidRDefault="00615439" w:rsidP="00BB5D5B">
            <w:pPr>
              <w:pStyle w:val="Normal1"/>
              <w:ind w:right="282"/>
              <w:jc w:val="center"/>
              <w:rPr>
                <w:rFonts w:ascii="Times New Roman" w:hAnsi="Times New Roman" w:cs="Times New Roman"/>
                <w:b/>
                <w:szCs w:val="24"/>
              </w:rPr>
            </w:pPr>
            <w:r>
              <w:rPr>
                <w:rFonts w:ascii="Times New Roman" w:hAnsi="Times New Roman" w:cs="Times New Roman"/>
                <w:b/>
                <w:szCs w:val="24"/>
              </w:rPr>
              <w:t>ЗАМОВНИК</w:t>
            </w:r>
            <w:r w:rsidRPr="00164C46">
              <w:rPr>
                <w:rFonts w:ascii="Times New Roman" w:hAnsi="Times New Roman" w:cs="Times New Roman"/>
                <w:b/>
                <w:szCs w:val="24"/>
              </w:rPr>
              <w:t>:</w:t>
            </w:r>
          </w:p>
          <w:p w:rsidR="00615439" w:rsidRPr="00164C46" w:rsidRDefault="00615439" w:rsidP="00BB5D5B">
            <w:pPr>
              <w:rPr>
                <w:b/>
              </w:rPr>
            </w:pPr>
            <w:r w:rsidRPr="00164C46">
              <w:rPr>
                <w:b/>
                <w:bCs/>
                <w:caps/>
              </w:rPr>
              <w:t>Товариство з обмеженою відповідальністю</w:t>
            </w:r>
            <w:r w:rsidRPr="00164C46">
              <w:rPr>
                <w:b/>
              </w:rPr>
              <w:t xml:space="preserve"> «ІНТЕР АВТО-ТРЕЙДИНГ»</w:t>
            </w:r>
          </w:p>
          <w:p w:rsidR="00615439" w:rsidRPr="00164C46" w:rsidRDefault="00615439" w:rsidP="00BB5D5B">
            <w:r w:rsidRPr="00164C46">
              <w:t>Юр. адреса: Україна, 03150 м. Київ, вул. Боженка, 37/41, 18.</w:t>
            </w:r>
          </w:p>
          <w:p w:rsidR="00615439" w:rsidRPr="00164C46" w:rsidRDefault="00615439" w:rsidP="00BB5D5B">
            <w:r w:rsidRPr="00164C46">
              <w:t>Факт. адреса: Україна, 03680, м. Київ, вул. М.Грінченка, 4, оф. 74.</w:t>
            </w:r>
          </w:p>
          <w:p w:rsidR="00615439" w:rsidRPr="00164C46" w:rsidRDefault="00615439" w:rsidP="00BB5D5B">
            <w:r w:rsidRPr="00164C46">
              <w:t xml:space="preserve">р/р 26001148319001 ПАТ «Банк «Київська Русь» </w:t>
            </w:r>
          </w:p>
          <w:p w:rsidR="00615439" w:rsidRPr="00164C46" w:rsidRDefault="00615439" w:rsidP="00BB5D5B">
            <w:r w:rsidRPr="00164C46">
              <w:t>МФО 319092</w:t>
            </w:r>
          </w:p>
          <w:p w:rsidR="00615439" w:rsidRPr="00164C46" w:rsidRDefault="00615439" w:rsidP="00BB5D5B">
            <w:r w:rsidRPr="00164C46">
              <w:t>код ЄДРПОУ 39031774</w:t>
            </w:r>
          </w:p>
          <w:p w:rsidR="00615439" w:rsidRPr="00164C46" w:rsidRDefault="00615439" w:rsidP="00BB5D5B">
            <w:r w:rsidRPr="00164C46">
              <w:t>ІПН № 390317726508</w:t>
            </w:r>
          </w:p>
          <w:p w:rsidR="00615439" w:rsidRPr="00A8231F" w:rsidRDefault="00615439" w:rsidP="00BB5D5B">
            <w:r w:rsidRPr="00164C46">
              <w:t>Тел./факс: (044) 528-05-85</w:t>
            </w:r>
            <w:r w:rsidR="004C3DBB" w:rsidRPr="00A8231F">
              <w:t>.</w:t>
            </w:r>
          </w:p>
          <w:p w:rsidR="00615439" w:rsidRPr="00164C46" w:rsidRDefault="00615439" w:rsidP="00BB5D5B">
            <w:r w:rsidRPr="00164C46">
              <w:t xml:space="preserve">E-mail: </w:t>
            </w:r>
            <w:hyperlink r:id="rId9" w:history="1">
              <w:r w:rsidRPr="00164C46">
                <w:rPr>
                  <w:rStyle w:val="af3"/>
                </w:rPr>
                <w:t>info@iat.org.ua</w:t>
              </w:r>
            </w:hyperlink>
          </w:p>
          <w:p w:rsidR="00615439" w:rsidRPr="00164C46" w:rsidRDefault="00CC2A1A" w:rsidP="00BB5D5B">
            <w:hyperlink r:id="rId10" w:history="1">
              <w:r w:rsidR="00615439" w:rsidRPr="00164C46">
                <w:rPr>
                  <w:rStyle w:val="af3"/>
                </w:rPr>
                <w:t>www.iat.org.ua</w:t>
              </w:r>
            </w:hyperlink>
          </w:p>
          <w:p w:rsidR="00615439" w:rsidRPr="00164C46" w:rsidRDefault="00615439" w:rsidP="00BB5D5B">
            <w:pPr>
              <w:pStyle w:val="Normal1"/>
              <w:ind w:right="282"/>
              <w:jc w:val="both"/>
              <w:rPr>
                <w:rFonts w:ascii="Times New Roman" w:hAnsi="Times New Roman" w:cs="Times New Roman"/>
                <w:b/>
                <w:szCs w:val="24"/>
              </w:rPr>
            </w:pPr>
          </w:p>
          <w:p w:rsidR="00615439" w:rsidRPr="00164C46" w:rsidRDefault="00615439" w:rsidP="00BB5D5B">
            <w:pPr>
              <w:pStyle w:val="Normal1"/>
              <w:ind w:right="282"/>
              <w:jc w:val="both"/>
              <w:rPr>
                <w:rFonts w:ascii="Times New Roman" w:hAnsi="Times New Roman" w:cs="Times New Roman"/>
                <w:b/>
                <w:szCs w:val="24"/>
              </w:rPr>
            </w:pPr>
            <w:r w:rsidRPr="00164C46">
              <w:rPr>
                <w:rFonts w:ascii="Times New Roman" w:hAnsi="Times New Roman" w:cs="Times New Roman"/>
                <w:b/>
                <w:szCs w:val="24"/>
              </w:rPr>
              <w:t>Генеральний директор</w:t>
            </w:r>
          </w:p>
          <w:p w:rsidR="00615439" w:rsidRPr="00164C46" w:rsidRDefault="00615439" w:rsidP="00BB5D5B">
            <w:pPr>
              <w:pStyle w:val="Normal1"/>
              <w:ind w:right="282"/>
              <w:jc w:val="both"/>
              <w:rPr>
                <w:rFonts w:ascii="Times New Roman" w:hAnsi="Times New Roman" w:cs="Times New Roman"/>
                <w:b/>
                <w:szCs w:val="24"/>
              </w:rPr>
            </w:pPr>
          </w:p>
          <w:p w:rsidR="00615439" w:rsidRPr="00164C46" w:rsidRDefault="00615439" w:rsidP="00BB5D5B">
            <w:pPr>
              <w:pStyle w:val="Normal1"/>
              <w:ind w:right="282"/>
              <w:jc w:val="both"/>
              <w:rPr>
                <w:rFonts w:ascii="Times New Roman" w:hAnsi="Times New Roman" w:cs="Times New Roman"/>
                <w:b/>
                <w:szCs w:val="24"/>
              </w:rPr>
            </w:pPr>
            <w:r w:rsidRPr="00164C46">
              <w:rPr>
                <w:rFonts w:ascii="Times New Roman" w:hAnsi="Times New Roman" w:cs="Times New Roman"/>
                <w:b/>
                <w:szCs w:val="24"/>
              </w:rPr>
              <w:t xml:space="preserve">                            _____________ А.І. Шпак</w:t>
            </w:r>
          </w:p>
          <w:p w:rsidR="00615439" w:rsidRPr="00B61F46" w:rsidRDefault="00615439" w:rsidP="00BB5D5B">
            <w:pPr>
              <w:pStyle w:val="Normal1"/>
              <w:ind w:right="282"/>
            </w:pPr>
            <w:r w:rsidRPr="00164C46">
              <w:rPr>
                <w:rFonts w:ascii="Times New Roman" w:hAnsi="Times New Roman" w:cs="Times New Roman"/>
                <w:b/>
                <w:bCs/>
                <w:sz w:val="16"/>
                <w:szCs w:val="16"/>
              </w:rPr>
              <w:t xml:space="preserve">                                          М.П.</w:t>
            </w:r>
            <w:r>
              <w:tab/>
            </w:r>
          </w:p>
        </w:tc>
        <w:tc>
          <w:tcPr>
            <w:tcW w:w="5138" w:type="dxa"/>
            <w:shd w:val="clear" w:color="auto" w:fill="auto"/>
          </w:tcPr>
          <w:p w:rsidR="00615439" w:rsidRPr="00164C46" w:rsidRDefault="00615439" w:rsidP="00BB5D5B">
            <w:pPr>
              <w:pStyle w:val="Normal1"/>
              <w:ind w:right="282"/>
              <w:jc w:val="center"/>
              <w:rPr>
                <w:rFonts w:ascii="Times New Roman" w:hAnsi="Times New Roman" w:cs="Times New Roman"/>
                <w:b/>
                <w:szCs w:val="24"/>
              </w:rPr>
            </w:pPr>
            <w:r>
              <w:rPr>
                <w:rFonts w:ascii="Times New Roman" w:hAnsi="Times New Roman" w:cs="Times New Roman"/>
                <w:b/>
                <w:szCs w:val="24"/>
              </w:rPr>
              <w:t>АГЕНТ</w:t>
            </w:r>
            <w:r w:rsidRPr="00164C46">
              <w:rPr>
                <w:rFonts w:ascii="Times New Roman" w:hAnsi="Times New Roman" w:cs="Times New Roman"/>
                <w:b/>
                <w:szCs w:val="24"/>
              </w:rPr>
              <w:t>:</w:t>
            </w:r>
          </w:p>
          <w:p w:rsidR="00615439" w:rsidRPr="00164C46" w:rsidRDefault="00615439" w:rsidP="00BB5D5B">
            <w:pPr>
              <w:pStyle w:val="Normal1"/>
              <w:ind w:right="282"/>
              <w:rPr>
                <w:rFonts w:ascii="Times New Roman" w:hAnsi="Times New Roman" w:cs="Times New Roman"/>
                <w:b/>
                <w:szCs w:val="24"/>
              </w:rPr>
            </w:pPr>
          </w:p>
        </w:tc>
      </w:tr>
    </w:tbl>
    <w:p w:rsidR="007B4F40" w:rsidRDefault="007B4F40" w:rsidP="00CD6811">
      <w:pPr>
        <w:pStyle w:val="a4"/>
        <w:tabs>
          <w:tab w:val="left" w:pos="708"/>
        </w:tabs>
        <w:jc w:val="right"/>
        <w:rPr>
          <w:b/>
        </w:rPr>
      </w:pPr>
    </w:p>
    <w:p w:rsidR="007F2624" w:rsidRDefault="00CD6811" w:rsidP="00CD6811">
      <w:pPr>
        <w:pStyle w:val="a4"/>
        <w:tabs>
          <w:tab w:val="left" w:pos="708"/>
        </w:tabs>
        <w:jc w:val="right"/>
        <w:rPr>
          <w:b/>
        </w:rPr>
      </w:pPr>
      <w:r w:rsidRPr="00C848E1">
        <w:rPr>
          <w:b/>
        </w:rPr>
        <w:lastRenderedPageBreak/>
        <w:t xml:space="preserve">Додаток № 1 </w:t>
      </w:r>
    </w:p>
    <w:p w:rsidR="00CD6811" w:rsidRPr="00C848E1" w:rsidRDefault="00CD6811" w:rsidP="00CD6811">
      <w:pPr>
        <w:pStyle w:val="a4"/>
        <w:tabs>
          <w:tab w:val="left" w:pos="708"/>
        </w:tabs>
        <w:jc w:val="right"/>
        <w:rPr>
          <w:b/>
        </w:rPr>
      </w:pPr>
      <w:r w:rsidRPr="00C848E1">
        <w:rPr>
          <w:b/>
        </w:rPr>
        <w:t xml:space="preserve">до Агентського Договору № ___ від </w:t>
      </w:r>
      <w:r w:rsidR="005904A0">
        <w:rPr>
          <w:b/>
          <w:lang w:val="ru-RU"/>
        </w:rPr>
        <w:t>___</w:t>
      </w:r>
      <w:r w:rsidR="00B318D5">
        <w:rPr>
          <w:b/>
        </w:rPr>
        <w:t xml:space="preserve"> </w:t>
      </w:r>
      <w:r w:rsidR="005904A0">
        <w:rPr>
          <w:b/>
          <w:lang w:val="ru-RU"/>
        </w:rPr>
        <w:t>__________</w:t>
      </w:r>
      <w:r w:rsidR="007F2624">
        <w:rPr>
          <w:b/>
        </w:rPr>
        <w:t xml:space="preserve"> 2014 р.</w:t>
      </w:r>
    </w:p>
    <w:p w:rsidR="00CD6811" w:rsidRPr="00C848E1" w:rsidRDefault="00CD6811" w:rsidP="00CD6811">
      <w:pPr>
        <w:pStyle w:val="a4"/>
        <w:tabs>
          <w:tab w:val="left" w:pos="708"/>
        </w:tabs>
        <w:jc w:val="center"/>
        <w:rPr>
          <w:b/>
        </w:rPr>
      </w:pPr>
    </w:p>
    <w:p w:rsidR="00186912" w:rsidRPr="00C848E1" w:rsidRDefault="00186912" w:rsidP="00CD6811">
      <w:pPr>
        <w:ind w:firstLine="720"/>
      </w:pPr>
    </w:p>
    <w:p w:rsidR="00186912" w:rsidRPr="00C848E1" w:rsidRDefault="00186912" w:rsidP="00CD6811">
      <w:pPr>
        <w:jc w:val="right"/>
        <w:rPr>
          <w:b/>
          <w:i/>
        </w:rPr>
      </w:pPr>
    </w:p>
    <w:p w:rsidR="002E71E0" w:rsidRPr="00C848E1" w:rsidRDefault="002E71E0" w:rsidP="002E71E0">
      <w:pPr>
        <w:jc w:val="center"/>
        <w:rPr>
          <w:b/>
          <w:i/>
        </w:rPr>
      </w:pPr>
      <w:r w:rsidRPr="00C848E1">
        <w:rPr>
          <w:b/>
          <w:i/>
        </w:rPr>
        <w:t xml:space="preserve">Замовлення Агента </w:t>
      </w:r>
    </w:p>
    <w:p w:rsidR="002E71E0" w:rsidRPr="00C848E1" w:rsidRDefault="002E71E0" w:rsidP="002E71E0">
      <w:pPr>
        <w:jc w:val="center"/>
        <w:rPr>
          <w:b/>
          <w:i/>
        </w:rPr>
      </w:pPr>
      <w:r w:rsidRPr="00C848E1">
        <w:rPr>
          <w:b/>
          <w:i/>
        </w:rPr>
        <w:t>на укладання Договору купівлі-продажу між Покупцем та Замовник</w:t>
      </w:r>
      <w:r w:rsidR="00EA1320" w:rsidRPr="00C848E1">
        <w:rPr>
          <w:b/>
          <w:i/>
        </w:rPr>
        <w:t>ом</w:t>
      </w:r>
    </w:p>
    <w:p w:rsidR="002E71E0" w:rsidRPr="00C848E1" w:rsidRDefault="002E71E0" w:rsidP="002E71E0">
      <w:pPr>
        <w:jc w:val="center"/>
        <w:rPr>
          <w:b/>
          <w:i/>
        </w:rPr>
      </w:pPr>
    </w:p>
    <w:p w:rsidR="002E71E0" w:rsidRPr="00C848E1" w:rsidRDefault="007F2624" w:rsidP="007F2624">
      <w:pPr>
        <w:jc w:val="center"/>
        <w:rPr>
          <w:i/>
        </w:rPr>
      </w:pPr>
      <w:r w:rsidRPr="009B37A5">
        <w:rPr>
          <w:i/>
        </w:rPr>
        <w:t>м. Киї</w:t>
      </w:r>
      <w:r w:rsidR="002E71E0" w:rsidRPr="00C848E1">
        <w:rPr>
          <w:i/>
        </w:rPr>
        <w:t xml:space="preserve">в                                                                                          «__» </w:t>
      </w:r>
      <w:r w:rsidR="00EA1320" w:rsidRPr="00C848E1">
        <w:rPr>
          <w:i/>
        </w:rPr>
        <w:t>__________</w:t>
      </w:r>
      <w:r w:rsidR="002E71E0" w:rsidRPr="00C848E1">
        <w:rPr>
          <w:i/>
        </w:rPr>
        <w:t xml:space="preserve"> 20</w:t>
      </w:r>
      <w:r w:rsidRPr="009B37A5">
        <w:rPr>
          <w:i/>
        </w:rPr>
        <w:t>14</w:t>
      </w:r>
      <w:r w:rsidR="002E71E0" w:rsidRPr="00C848E1">
        <w:rPr>
          <w:i/>
        </w:rPr>
        <w:t xml:space="preserve"> року</w:t>
      </w:r>
    </w:p>
    <w:p w:rsidR="002E71E0" w:rsidRPr="00C848E1" w:rsidRDefault="002E71E0" w:rsidP="002E71E0">
      <w:pPr>
        <w:jc w:val="both"/>
        <w:rPr>
          <w:b/>
          <w:i/>
        </w:rPr>
      </w:pPr>
    </w:p>
    <w:p w:rsidR="002E71E0" w:rsidRPr="00C848E1" w:rsidRDefault="002E71E0" w:rsidP="00186912">
      <w:pPr>
        <w:ind w:firstLine="709"/>
        <w:jc w:val="both"/>
      </w:pPr>
      <w:r w:rsidRPr="00C848E1">
        <w:t>1. На виконання Агентського Договору</w:t>
      </w:r>
      <w:r w:rsidR="009B37A5">
        <w:t xml:space="preserve"> № </w:t>
      </w:r>
      <w:r w:rsidRPr="00C848E1">
        <w:t>_______</w:t>
      </w:r>
      <w:r w:rsidR="005904A0">
        <w:t xml:space="preserve"> від «</w:t>
      </w:r>
      <w:r w:rsidR="005904A0">
        <w:rPr>
          <w:lang w:val="ru-RU"/>
        </w:rPr>
        <w:t>___</w:t>
      </w:r>
      <w:r w:rsidR="009B37A5">
        <w:t xml:space="preserve">» </w:t>
      </w:r>
      <w:r w:rsidR="005904A0">
        <w:rPr>
          <w:lang w:val="ru-RU"/>
        </w:rPr>
        <w:t>___________</w:t>
      </w:r>
      <w:r w:rsidR="009B37A5">
        <w:t xml:space="preserve"> 2014 року</w:t>
      </w:r>
      <w:r w:rsidRPr="00C848E1">
        <w:t xml:space="preserve"> (надалі - Агент) повідомляє </w:t>
      </w:r>
      <w:r w:rsidR="007F2624">
        <w:t>ТОВ «</w:t>
      </w:r>
      <w:r w:rsidR="009B37A5">
        <w:t>ІНТЕР АВТО-ТРЕЙДИНГ</w:t>
      </w:r>
      <w:r w:rsidR="007F2624">
        <w:t>»</w:t>
      </w:r>
      <w:r w:rsidRPr="00C848E1">
        <w:t xml:space="preserve"> (надалі – Замовник) про наміри Покупця на укладання Договору купівлі-продажу транспортних засобів визначених у п. 2 даного Замовлення.</w:t>
      </w:r>
    </w:p>
    <w:p w:rsidR="002E71E0" w:rsidRPr="00C848E1" w:rsidRDefault="002E71E0" w:rsidP="00186912">
      <w:pPr>
        <w:ind w:right="142" w:firstLine="709"/>
        <w:jc w:val="both"/>
      </w:pPr>
      <w:r w:rsidRPr="00C848E1">
        <w:t>2. Покупець  підтверджує, що має наміри придбати у Замовника наступні транспорт</w:t>
      </w:r>
      <w:r w:rsidR="007F2624">
        <w:t>ні засоби за наступними умовами:</w:t>
      </w:r>
    </w:p>
    <w:p w:rsidR="002E71E0" w:rsidRPr="00C848E1" w:rsidRDefault="002E71E0" w:rsidP="002E71E0">
      <w:pPr>
        <w:ind w:right="142"/>
        <w:jc w:val="both"/>
      </w:pPr>
    </w:p>
    <w:tbl>
      <w:tblPr>
        <w:tblStyle w:val="af2"/>
        <w:tblW w:w="10031" w:type="dxa"/>
        <w:jc w:val="center"/>
        <w:tblInd w:w="108" w:type="dxa"/>
        <w:tblLayout w:type="fixed"/>
        <w:tblLook w:val="04A0" w:firstRow="1" w:lastRow="0" w:firstColumn="1" w:lastColumn="0" w:noHBand="0" w:noVBand="1"/>
      </w:tblPr>
      <w:tblGrid>
        <w:gridCol w:w="1276"/>
        <w:gridCol w:w="1261"/>
        <w:gridCol w:w="1843"/>
        <w:gridCol w:w="1999"/>
        <w:gridCol w:w="1701"/>
        <w:gridCol w:w="1951"/>
      </w:tblGrid>
      <w:tr w:rsidR="002E71E0" w:rsidRPr="00CB082E" w:rsidTr="00C7500F">
        <w:trPr>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1E0" w:rsidRPr="00C848E1" w:rsidRDefault="002E71E0" w:rsidP="00F65C38">
            <w:pPr>
              <w:tabs>
                <w:tab w:val="num" w:pos="360"/>
              </w:tabs>
              <w:jc w:val="center"/>
            </w:pPr>
            <w:r w:rsidRPr="00C848E1">
              <w:t>Модель</w:t>
            </w: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1E0" w:rsidRPr="00C848E1" w:rsidRDefault="002E71E0" w:rsidP="00F65C38">
            <w:pPr>
              <w:tabs>
                <w:tab w:val="num" w:pos="360"/>
              </w:tabs>
              <w:jc w:val="center"/>
              <w:rPr>
                <w:lang w:val="ru-RU"/>
              </w:rPr>
            </w:pPr>
            <w:r w:rsidRPr="00C848E1">
              <w:t>Кількість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1E0" w:rsidRPr="00C848E1" w:rsidRDefault="002E71E0" w:rsidP="00F65C38">
            <w:pPr>
              <w:tabs>
                <w:tab w:val="num" w:pos="360"/>
              </w:tabs>
              <w:jc w:val="center"/>
            </w:pPr>
            <w:r w:rsidRPr="00C848E1">
              <w:t>Роздрібна вартість за одиницю,  грн., з ПДВ</w:t>
            </w: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E71E0" w:rsidRPr="00C848E1" w:rsidRDefault="002E71E0" w:rsidP="00F65C38">
            <w:pPr>
              <w:tabs>
                <w:tab w:val="num" w:pos="360"/>
              </w:tabs>
              <w:jc w:val="center"/>
            </w:pPr>
            <w:r w:rsidRPr="00C848E1">
              <w:t>Знижка за одиницю, грн., з ПДВ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E71E0" w:rsidRPr="00C848E1" w:rsidRDefault="002E71E0" w:rsidP="00F65C38">
            <w:pPr>
              <w:tabs>
                <w:tab w:val="num" w:pos="360"/>
              </w:tabs>
              <w:jc w:val="center"/>
            </w:pPr>
            <w:r w:rsidRPr="00C848E1">
              <w:t>Вартість по договору за одиницю. грн., з ПДВ</w:t>
            </w: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7634E" w:rsidRPr="00C848E1" w:rsidRDefault="002E71E0" w:rsidP="00E7634E">
            <w:pPr>
              <w:tabs>
                <w:tab w:val="num" w:pos="360"/>
              </w:tabs>
              <w:jc w:val="center"/>
              <w:rPr>
                <w:lang w:val="ru-RU"/>
              </w:rPr>
            </w:pPr>
            <w:r w:rsidRPr="00C848E1">
              <w:t>Загальна вартість по договору,</w:t>
            </w:r>
          </w:p>
          <w:p w:rsidR="002E71E0" w:rsidRPr="00C848E1" w:rsidRDefault="002E71E0" w:rsidP="00E7634E">
            <w:pPr>
              <w:tabs>
                <w:tab w:val="num" w:pos="360"/>
              </w:tabs>
              <w:jc w:val="center"/>
              <w:rPr>
                <w:lang w:val="ru-RU"/>
              </w:rPr>
            </w:pPr>
            <w:r w:rsidRPr="00C848E1">
              <w:t>грн.,з ПДВ</w:t>
            </w:r>
          </w:p>
        </w:tc>
      </w:tr>
      <w:tr w:rsidR="002E71E0" w:rsidRPr="00CB082E" w:rsidTr="00C7500F">
        <w:trPr>
          <w:jc w:val="center"/>
        </w:trPr>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both"/>
            </w:pPr>
          </w:p>
        </w:tc>
        <w:tc>
          <w:tcPr>
            <w:tcW w:w="12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cente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both"/>
            </w:pPr>
          </w:p>
        </w:tc>
        <w:tc>
          <w:tcPr>
            <w:tcW w:w="19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both"/>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both"/>
            </w:pPr>
          </w:p>
        </w:tc>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E71E0" w:rsidRPr="00C848E1" w:rsidRDefault="002E71E0" w:rsidP="00847BE5">
            <w:pPr>
              <w:tabs>
                <w:tab w:val="num" w:pos="360"/>
              </w:tabs>
              <w:jc w:val="both"/>
            </w:pPr>
          </w:p>
        </w:tc>
      </w:tr>
    </w:tbl>
    <w:p w:rsidR="002E71E0" w:rsidRPr="00C848E1" w:rsidRDefault="002E71E0" w:rsidP="002E71E0">
      <w:pPr>
        <w:ind w:right="142"/>
        <w:jc w:val="both"/>
      </w:pPr>
    </w:p>
    <w:p w:rsidR="002E71E0" w:rsidRPr="00C848E1" w:rsidRDefault="002E71E0" w:rsidP="002E71E0">
      <w:pPr>
        <w:ind w:right="142"/>
        <w:jc w:val="both"/>
      </w:pPr>
      <w:r w:rsidRPr="00C848E1">
        <w:t xml:space="preserve">Місце поставки - м. </w:t>
      </w:r>
      <w:r w:rsidRPr="00C848E1">
        <w:rPr>
          <w:lang w:val="ru-RU"/>
        </w:rPr>
        <w:t>_____________</w:t>
      </w:r>
      <w:r w:rsidRPr="00C848E1">
        <w:t xml:space="preserve">. </w:t>
      </w:r>
    </w:p>
    <w:p w:rsidR="002E71E0" w:rsidRPr="00C848E1" w:rsidRDefault="002E71E0" w:rsidP="002E71E0">
      <w:pPr>
        <w:ind w:right="142"/>
        <w:jc w:val="both"/>
        <w:rPr>
          <w:lang w:val="ru-RU"/>
        </w:rPr>
      </w:pPr>
      <w:r w:rsidRPr="00C848E1">
        <w:t>Умови поставки - склад Замовника</w:t>
      </w:r>
      <w:r w:rsidR="007F2624">
        <w:t>.</w:t>
      </w:r>
    </w:p>
    <w:p w:rsidR="002E71E0" w:rsidRPr="00C848E1" w:rsidRDefault="002E71E0" w:rsidP="002E71E0">
      <w:pPr>
        <w:ind w:right="142"/>
        <w:jc w:val="both"/>
      </w:pPr>
      <w:r w:rsidRPr="00C848E1">
        <w:t xml:space="preserve">Покупець ознайомлений з умовами договору купівлі-продажу транспортного засобу та зауважень не має. </w:t>
      </w:r>
    </w:p>
    <w:p w:rsidR="002E71E0" w:rsidRPr="00C848E1" w:rsidRDefault="002E71E0" w:rsidP="002E71E0">
      <w:pPr>
        <w:jc w:val="both"/>
      </w:pPr>
    </w:p>
    <w:tbl>
      <w:tblPr>
        <w:tblStyle w:val="af2"/>
        <w:tblW w:w="10010" w:type="dxa"/>
        <w:tblBorders>
          <w:top w:val="none" w:sz="0" w:space="0" w:color="auto"/>
          <w:left w:val="none" w:sz="0" w:space="0" w:color="auto"/>
          <w:bottom w:val="none" w:sz="0" w:space="0" w:color="auto"/>
          <w:right w:val="none" w:sz="0" w:space="0" w:color="auto"/>
          <w:insideH w:val="single" w:sz="4" w:space="0" w:color="000000" w:themeColor="text1"/>
          <w:insideV w:val="none" w:sz="0" w:space="0" w:color="auto"/>
        </w:tblBorders>
        <w:tblLook w:val="04A0" w:firstRow="1" w:lastRow="0" w:firstColumn="1" w:lastColumn="0" w:noHBand="0" w:noVBand="1"/>
      </w:tblPr>
      <w:tblGrid>
        <w:gridCol w:w="5005"/>
        <w:gridCol w:w="5005"/>
      </w:tblGrid>
      <w:tr w:rsidR="002E71E0" w:rsidRPr="00CB082E" w:rsidTr="002E71E0">
        <w:tc>
          <w:tcPr>
            <w:tcW w:w="5005" w:type="dxa"/>
          </w:tcPr>
          <w:p w:rsidR="002E71E0" w:rsidRPr="00C848E1" w:rsidRDefault="002E71E0" w:rsidP="00847BE5">
            <w:pPr>
              <w:jc w:val="both"/>
              <w:rPr>
                <w:b/>
              </w:rPr>
            </w:pPr>
            <w:r w:rsidRPr="00C848E1">
              <w:rPr>
                <w:b/>
              </w:rPr>
              <w:t>АГЕНТ</w:t>
            </w:r>
          </w:p>
          <w:p w:rsidR="002E71E0" w:rsidRPr="00C848E1" w:rsidRDefault="002E71E0" w:rsidP="00847BE5">
            <w:pPr>
              <w:jc w:val="both"/>
            </w:pPr>
          </w:p>
          <w:p w:rsidR="002E71E0" w:rsidRPr="00C848E1" w:rsidRDefault="002E71E0" w:rsidP="00847BE5">
            <w:pPr>
              <w:jc w:val="both"/>
              <w:rPr>
                <w:b/>
              </w:rPr>
            </w:pPr>
            <w:r w:rsidRPr="00C848E1">
              <w:rPr>
                <w:b/>
              </w:rPr>
              <w:t xml:space="preserve">Директор </w:t>
            </w:r>
          </w:p>
          <w:p w:rsidR="002E71E0" w:rsidRPr="00C848E1" w:rsidRDefault="002E71E0" w:rsidP="00847BE5">
            <w:pPr>
              <w:jc w:val="both"/>
              <w:rPr>
                <w:b/>
              </w:rPr>
            </w:pPr>
          </w:p>
          <w:p w:rsidR="002E71E0" w:rsidRPr="00C848E1" w:rsidRDefault="002E71E0" w:rsidP="00847BE5">
            <w:pPr>
              <w:jc w:val="both"/>
              <w:rPr>
                <w:b/>
              </w:rPr>
            </w:pPr>
          </w:p>
          <w:p w:rsidR="002E71E0" w:rsidRPr="00C848E1" w:rsidRDefault="002E71E0" w:rsidP="00847BE5">
            <w:pPr>
              <w:jc w:val="both"/>
            </w:pPr>
            <w:r w:rsidRPr="00C848E1">
              <w:rPr>
                <w:b/>
              </w:rPr>
              <w:t xml:space="preserve">______________________/ </w:t>
            </w:r>
            <w:r w:rsidRPr="00C848E1">
              <w:rPr>
                <w:b/>
                <w:lang w:val="ru-RU"/>
              </w:rPr>
              <w:t>_____________</w:t>
            </w:r>
            <w:r w:rsidRPr="00C848E1">
              <w:rPr>
                <w:b/>
              </w:rPr>
              <w:t xml:space="preserve"> /</w:t>
            </w:r>
          </w:p>
        </w:tc>
        <w:tc>
          <w:tcPr>
            <w:tcW w:w="5005" w:type="dxa"/>
          </w:tcPr>
          <w:p w:rsidR="002E71E0" w:rsidRPr="00C848E1" w:rsidRDefault="002E71E0" w:rsidP="00847BE5">
            <w:pPr>
              <w:jc w:val="both"/>
              <w:rPr>
                <w:b/>
              </w:rPr>
            </w:pPr>
            <w:r w:rsidRPr="00C848E1">
              <w:rPr>
                <w:b/>
              </w:rPr>
              <w:t xml:space="preserve">ПОКУПЕЦЬ </w:t>
            </w:r>
          </w:p>
          <w:p w:rsidR="002E71E0" w:rsidRPr="00C848E1" w:rsidRDefault="002E71E0" w:rsidP="00847BE5">
            <w:pPr>
              <w:jc w:val="both"/>
              <w:rPr>
                <w:lang w:val="ru-RU"/>
              </w:rPr>
            </w:pPr>
          </w:p>
          <w:p w:rsidR="002E71E0" w:rsidRPr="00C848E1" w:rsidRDefault="00EA1320" w:rsidP="00847BE5">
            <w:pPr>
              <w:jc w:val="both"/>
              <w:rPr>
                <w:b/>
              </w:rPr>
            </w:pPr>
            <w:r w:rsidRPr="00C848E1">
              <w:rPr>
                <w:b/>
              </w:rPr>
              <w:t>_________________________________</w:t>
            </w:r>
            <w:r w:rsidR="002E71E0" w:rsidRPr="00C848E1">
              <w:rPr>
                <w:b/>
              </w:rPr>
              <w:t xml:space="preserve"> </w:t>
            </w:r>
          </w:p>
          <w:p w:rsidR="002E71E0" w:rsidRPr="00C848E1" w:rsidRDefault="002E71E0" w:rsidP="00847BE5">
            <w:pPr>
              <w:jc w:val="both"/>
              <w:rPr>
                <w:b/>
                <w:lang w:val="ru-RU"/>
              </w:rPr>
            </w:pPr>
          </w:p>
          <w:p w:rsidR="002E71E0" w:rsidRPr="00C848E1" w:rsidRDefault="002E71E0" w:rsidP="00847BE5">
            <w:pPr>
              <w:jc w:val="both"/>
              <w:rPr>
                <w:b/>
                <w:lang w:val="ru-RU"/>
              </w:rPr>
            </w:pPr>
          </w:p>
          <w:p w:rsidR="002E71E0" w:rsidRPr="00C848E1" w:rsidRDefault="002E71E0" w:rsidP="00847BE5">
            <w:pPr>
              <w:jc w:val="both"/>
            </w:pPr>
            <w:r w:rsidRPr="00C848E1">
              <w:rPr>
                <w:b/>
              </w:rPr>
              <w:t xml:space="preserve">______________________/ </w:t>
            </w:r>
            <w:r w:rsidRPr="00C848E1">
              <w:rPr>
                <w:b/>
                <w:lang w:val="ru-RU"/>
              </w:rPr>
              <w:t>_____________</w:t>
            </w:r>
            <w:r w:rsidRPr="00C848E1">
              <w:rPr>
                <w:b/>
              </w:rPr>
              <w:t xml:space="preserve"> /</w:t>
            </w:r>
          </w:p>
        </w:tc>
      </w:tr>
    </w:tbl>
    <w:p w:rsidR="00CD6811" w:rsidRPr="00C848E1" w:rsidRDefault="00CD6811" w:rsidP="00CD6811">
      <w:pPr>
        <w:jc w:val="both"/>
      </w:pPr>
    </w:p>
    <w:tbl>
      <w:tblPr>
        <w:tblW w:w="10065" w:type="dxa"/>
        <w:tblInd w:w="108" w:type="dxa"/>
        <w:tblLook w:val="04A0" w:firstRow="1" w:lastRow="0" w:firstColumn="1" w:lastColumn="0" w:noHBand="0" w:noVBand="1"/>
      </w:tblPr>
      <w:tblGrid>
        <w:gridCol w:w="5183"/>
        <w:gridCol w:w="4882"/>
      </w:tblGrid>
      <w:tr w:rsidR="00CD6811" w:rsidRPr="00CB082E" w:rsidTr="00C7500F">
        <w:trPr>
          <w:trHeight w:val="2213"/>
        </w:trPr>
        <w:tc>
          <w:tcPr>
            <w:tcW w:w="5183" w:type="dxa"/>
          </w:tcPr>
          <w:p w:rsidR="00CD6811" w:rsidRPr="00C848E1" w:rsidRDefault="00CD6811" w:rsidP="001F48AC">
            <w:pPr>
              <w:ind w:left="-108"/>
              <w:rPr>
                <w:b/>
                <w:bCs/>
              </w:rPr>
            </w:pPr>
            <w:r w:rsidRPr="00C848E1">
              <w:rPr>
                <w:b/>
                <w:bCs/>
              </w:rPr>
              <w:t>Замовник:</w:t>
            </w:r>
          </w:p>
          <w:p w:rsidR="00CD6811" w:rsidRPr="00C848E1" w:rsidRDefault="00C7500F" w:rsidP="001F48AC">
            <w:pPr>
              <w:ind w:left="-108"/>
              <w:rPr>
                <w:b/>
                <w:bCs/>
              </w:rPr>
            </w:pPr>
            <w:r>
              <w:rPr>
                <w:b/>
                <w:bCs/>
              </w:rPr>
              <w:t>Товариство з обмеженою відповідальністю</w:t>
            </w:r>
            <w:r w:rsidR="00CD6811" w:rsidRPr="00C848E1">
              <w:rPr>
                <w:b/>
                <w:bCs/>
              </w:rPr>
              <w:t xml:space="preserve"> </w:t>
            </w:r>
            <w:r>
              <w:rPr>
                <w:b/>
                <w:bCs/>
              </w:rPr>
              <w:t>«ІНТЕР АВТО-ТРЕЙДИНГ</w:t>
            </w:r>
            <w:r w:rsidR="00CD6811" w:rsidRPr="00C848E1">
              <w:rPr>
                <w:b/>
                <w:bCs/>
              </w:rPr>
              <w:t>»</w:t>
            </w:r>
          </w:p>
          <w:p w:rsidR="00926DBF" w:rsidRPr="00C848E1" w:rsidRDefault="00926DBF" w:rsidP="001F48AC">
            <w:pPr>
              <w:ind w:left="-108" w:right="-1079"/>
            </w:pPr>
          </w:p>
          <w:p w:rsidR="00CD6811" w:rsidRPr="00C848E1" w:rsidRDefault="00CD6811" w:rsidP="001F48AC">
            <w:pPr>
              <w:ind w:left="-108" w:hanging="283"/>
              <w:jc w:val="right"/>
              <w:rPr>
                <w:b/>
              </w:rPr>
            </w:pPr>
            <w:r w:rsidRPr="00C848E1">
              <w:rPr>
                <w:b/>
              </w:rPr>
              <w:t>Генеральний директор</w:t>
            </w:r>
          </w:p>
          <w:p w:rsidR="00CD6811" w:rsidRPr="00C848E1" w:rsidRDefault="00CD6811" w:rsidP="001F48AC">
            <w:pPr>
              <w:ind w:left="-108" w:hanging="283"/>
              <w:jc w:val="right"/>
              <w:rPr>
                <w:b/>
              </w:rPr>
            </w:pPr>
          </w:p>
          <w:p w:rsidR="00CD6811" w:rsidRPr="00C848E1" w:rsidRDefault="00EB3A80" w:rsidP="00C7500F">
            <w:pPr>
              <w:ind w:left="-108" w:hanging="283"/>
              <w:jc w:val="right"/>
              <w:rPr>
                <w:b/>
              </w:rPr>
            </w:pPr>
            <w:r w:rsidRPr="00C848E1">
              <w:rPr>
                <w:b/>
              </w:rPr>
              <w:t>__________</w:t>
            </w:r>
            <w:r w:rsidR="00CD6811" w:rsidRPr="00C848E1">
              <w:rPr>
                <w:b/>
              </w:rPr>
              <w:t>__________________ А.</w:t>
            </w:r>
            <w:r w:rsidR="00C7500F">
              <w:rPr>
                <w:b/>
              </w:rPr>
              <w:t>І</w:t>
            </w:r>
            <w:r w:rsidR="00CD6811" w:rsidRPr="00C848E1">
              <w:rPr>
                <w:b/>
              </w:rPr>
              <w:t>. Шпак</w:t>
            </w:r>
          </w:p>
          <w:p w:rsidR="00CD6811" w:rsidRPr="00C848E1" w:rsidRDefault="00CD6811" w:rsidP="001F48AC">
            <w:pPr>
              <w:ind w:left="-108"/>
              <w:jc w:val="right"/>
            </w:pPr>
          </w:p>
        </w:tc>
        <w:tc>
          <w:tcPr>
            <w:tcW w:w="4882" w:type="dxa"/>
            <w:shd w:val="clear" w:color="auto" w:fill="FFFFFF"/>
            <w:hideMark/>
          </w:tcPr>
          <w:p w:rsidR="00CD6811" w:rsidRPr="00C848E1" w:rsidRDefault="00CD6811">
            <w:pPr>
              <w:ind w:left="-4"/>
              <w:jc w:val="center"/>
              <w:rPr>
                <w:b/>
              </w:rPr>
            </w:pPr>
            <w:r w:rsidRPr="00C848E1">
              <w:rPr>
                <w:b/>
              </w:rPr>
              <w:t>Агент</w:t>
            </w:r>
            <w:r w:rsidR="008A6296" w:rsidRPr="00C848E1">
              <w:rPr>
                <w:b/>
              </w:rPr>
              <w:t>:</w:t>
            </w:r>
          </w:p>
        </w:tc>
      </w:tr>
    </w:tbl>
    <w:p w:rsidR="0083277B" w:rsidRPr="00C848E1" w:rsidRDefault="0083277B" w:rsidP="00451E24">
      <w:pPr>
        <w:pStyle w:val="a4"/>
        <w:tabs>
          <w:tab w:val="left" w:pos="708"/>
        </w:tabs>
        <w:jc w:val="right"/>
        <w:rPr>
          <w:b/>
          <w:lang w:val="ru-RU"/>
        </w:rPr>
      </w:pPr>
    </w:p>
    <w:p w:rsidR="007F2624" w:rsidRDefault="007F2624" w:rsidP="00451E24">
      <w:pPr>
        <w:pStyle w:val="a4"/>
        <w:tabs>
          <w:tab w:val="left" w:pos="708"/>
        </w:tabs>
        <w:jc w:val="right"/>
        <w:rPr>
          <w:b/>
        </w:rPr>
      </w:pPr>
    </w:p>
    <w:p w:rsidR="007F2624" w:rsidRDefault="007F2624" w:rsidP="00451E24">
      <w:pPr>
        <w:pStyle w:val="a4"/>
        <w:tabs>
          <w:tab w:val="left" w:pos="708"/>
        </w:tabs>
        <w:jc w:val="right"/>
        <w:rPr>
          <w:b/>
        </w:rPr>
      </w:pPr>
    </w:p>
    <w:p w:rsidR="007F2624" w:rsidRDefault="007F2624" w:rsidP="00451E24">
      <w:pPr>
        <w:pStyle w:val="a4"/>
        <w:tabs>
          <w:tab w:val="left" w:pos="708"/>
        </w:tabs>
        <w:jc w:val="right"/>
        <w:rPr>
          <w:b/>
        </w:rPr>
      </w:pPr>
    </w:p>
    <w:p w:rsidR="007F2624" w:rsidRDefault="007F2624" w:rsidP="00451E24">
      <w:pPr>
        <w:pStyle w:val="a4"/>
        <w:tabs>
          <w:tab w:val="left" w:pos="708"/>
        </w:tabs>
        <w:jc w:val="right"/>
        <w:rPr>
          <w:b/>
        </w:rPr>
      </w:pPr>
    </w:p>
    <w:p w:rsidR="00C7500F" w:rsidRDefault="00C7500F" w:rsidP="00451E24">
      <w:pPr>
        <w:pStyle w:val="a4"/>
        <w:tabs>
          <w:tab w:val="left" w:pos="708"/>
        </w:tabs>
        <w:jc w:val="right"/>
        <w:rPr>
          <w:b/>
        </w:rPr>
      </w:pPr>
    </w:p>
    <w:p w:rsidR="00C7500F" w:rsidRDefault="00C7500F" w:rsidP="00451E24">
      <w:pPr>
        <w:pStyle w:val="a4"/>
        <w:tabs>
          <w:tab w:val="left" w:pos="708"/>
        </w:tabs>
        <w:jc w:val="right"/>
        <w:rPr>
          <w:b/>
        </w:rPr>
      </w:pPr>
    </w:p>
    <w:p w:rsidR="00C7500F" w:rsidRDefault="00C7500F" w:rsidP="00451E24">
      <w:pPr>
        <w:pStyle w:val="a4"/>
        <w:tabs>
          <w:tab w:val="left" w:pos="708"/>
        </w:tabs>
        <w:jc w:val="right"/>
        <w:rPr>
          <w:b/>
        </w:rPr>
      </w:pPr>
    </w:p>
    <w:p w:rsidR="00C7500F" w:rsidRDefault="00C7500F" w:rsidP="00451E24">
      <w:pPr>
        <w:pStyle w:val="a4"/>
        <w:tabs>
          <w:tab w:val="left" w:pos="708"/>
        </w:tabs>
        <w:jc w:val="right"/>
        <w:rPr>
          <w:b/>
        </w:rPr>
      </w:pPr>
    </w:p>
    <w:p w:rsidR="007B4F40" w:rsidRDefault="007B4F40" w:rsidP="00451E24">
      <w:pPr>
        <w:pStyle w:val="a4"/>
        <w:tabs>
          <w:tab w:val="left" w:pos="708"/>
        </w:tabs>
        <w:jc w:val="right"/>
        <w:rPr>
          <w:b/>
        </w:rPr>
      </w:pPr>
    </w:p>
    <w:p w:rsidR="000D5CC6" w:rsidRDefault="00451E24" w:rsidP="00451E24">
      <w:pPr>
        <w:pStyle w:val="a4"/>
        <w:tabs>
          <w:tab w:val="left" w:pos="708"/>
        </w:tabs>
        <w:jc w:val="right"/>
        <w:rPr>
          <w:b/>
        </w:rPr>
      </w:pPr>
      <w:r w:rsidRPr="00C848E1">
        <w:rPr>
          <w:b/>
        </w:rPr>
        <w:lastRenderedPageBreak/>
        <w:t>Додаток №</w:t>
      </w:r>
      <w:r w:rsidR="000D5CC6">
        <w:rPr>
          <w:b/>
        </w:rPr>
        <w:t xml:space="preserve"> </w:t>
      </w:r>
      <w:r w:rsidRPr="00C848E1">
        <w:rPr>
          <w:b/>
        </w:rPr>
        <w:t>2</w:t>
      </w:r>
    </w:p>
    <w:p w:rsidR="00451E24" w:rsidRPr="00C848E1" w:rsidRDefault="00451E24" w:rsidP="00451E24">
      <w:pPr>
        <w:pStyle w:val="a4"/>
        <w:tabs>
          <w:tab w:val="left" w:pos="708"/>
        </w:tabs>
        <w:jc w:val="right"/>
        <w:rPr>
          <w:b/>
        </w:rPr>
      </w:pPr>
      <w:r w:rsidRPr="00C848E1">
        <w:rPr>
          <w:b/>
        </w:rPr>
        <w:t xml:space="preserve">до Агентського Договору № ___ від </w:t>
      </w:r>
      <w:r w:rsidR="005904A0">
        <w:rPr>
          <w:b/>
          <w:lang w:val="ru-RU"/>
        </w:rPr>
        <w:t>___</w:t>
      </w:r>
      <w:r w:rsidR="000D5CC6">
        <w:rPr>
          <w:b/>
        </w:rPr>
        <w:t xml:space="preserve"> </w:t>
      </w:r>
      <w:r w:rsidR="005904A0">
        <w:rPr>
          <w:b/>
          <w:lang w:val="ru-RU"/>
        </w:rPr>
        <w:t>___________</w:t>
      </w:r>
      <w:r w:rsidR="000D5CC6">
        <w:rPr>
          <w:b/>
        </w:rPr>
        <w:t xml:space="preserve"> 2014 р.</w:t>
      </w:r>
    </w:p>
    <w:p w:rsidR="00451E24" w:rsidRPr="00C848E1" w:rsidRDefault="00451E24" w:rsidP="00451E24">
      <w:pPr>
        <w:pStyle w:val="a4"/>
        <w:tabs>
          <w:tab w:val="left" w:pos="708"/>
        </w:tabs>
        <w:jc w:val="center"/>
        <w:rPr>
          <w:b/>
        </w:rPr>
      </w:pPr>
    </w:p>
    <w:p w:rsidR="008E7AA0" w:rsidRPr="00C848E1" w:rsidRDefault="008E7AA0" w:rsidP="00451E24">
      <w:pPr>
        <w:tabs>
          <w:tab w:val="num" w:pos="360"/>
        </w:tabs>
        <w:ind w:firstLine="720"/>
        <w:jc w:val="both"/>
      </w:pPr>
    </w:p>
    <w:tbl>
      <w:tblPr>
        <w:tblStyle w:val="af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15"/>
      </w:tblGrid>
      <w:tr w:rsidR="008E7AA0" w:rsidRPr="00CB082E" w:rsidTr="000D5CC6">
        <w:trPr>
          <w:jc w:val="center"/>
        </w:trPr>
        <w:tc>
          <w:tcPr>
            <w:tcW w:w="5282" w:type="dxa"/>
          </w:tcPr>
          <w:p w:rsidR="008E7AA0" w:rsidRPr="00C848E1" w:rsidRDefault="008E7AA0" w:rsidP="008E6A62">
            <w:pPr>
              <w:jc w:val="both"/>
              <w:rPr>
                <w:color w:val="000000"/>
                <w:lang w:eastAsia="uk-UA"/>
              </w:rPr>
            </w:pPr>
            <w:r w:rsidRPr="00C848E1">
              <w:rPr>
                <w:color w:val="000000"/>
                <w:lang w:eastAsia="uk-UA"/>
              </w:rPr>
              <w:t>Найменування Агента</w:t>
            </w:r>
          </w:p>
          <w:p w:rsidR="008E7AA0" w:rsidRPr="00C848E1" w:rsidRDefault="008E7AA0" w:rsidP="008E6A62">
            <w:pPr>
              <w:jc w:val="both"/>
              <w:rPr>
                <w:color w:val="000000"/>
                <w:lang w:eastAsia="uk-UA"/>
              </w:rPr>
            </w:pPr>
            <w:r w:rsidRPr="00C848E1">
              <w:rPr>
                <w:color w:val="000000"/>
                <w:lang w:eastAsia="uk-UA"/>
              </w:rPr>
              <w:t>ЄДРПОУ</w:t>
            </w:r>
          </w:p>
          <w:p w:rsidR="008E7AA0" w:rsidRPr="00C848E1" w:rsidRDefault="008E7AA0" w:rsidP="008E6A62">
            <w:pPr>
              <w:jc w:val="both"/>
              <w:rPr>
                <w:color w:val="000000"/>
                <w:lang w:eastAsia="uk-UA"/>
              </w:rPr>
            </w:pPr>
            <w:r w:rsidRPr="00C848E1">
              <w:rPr>
                <w:color w:val="000000"/>
                <w:lang w:eastAsia="uk-UA"/>
              </w:rPr>
              <w:t>Адреса</w:t>
            </w:r>
          </w:p>
          <w:p w:rsidR="008E7AA0" w:rsidRPr="00C848E1" w:rsidRDefault="008E7AA0" w:rsidP="008E6A62">
            <w:pPr>
              <w:jc w:val="both"/>
              <w:rPr>
                <w:color w:val="000000"/>
                <w:lang w:eastAsia="uk-UA"/>
              </w:rPr>
            </w:pPr>
            <w:r w:rsidRPr="00C848E1">
              <w:rPr>
                <w:color w:val="000000"/>
                <w:lang w:eastAsia="uk-UA"/>
              </w:rPr>
              <w:t>Р/рахунок №  ____  в _____ </w:t>
            </w:r>
          </w:p>
          <w:p w:rsidR="008E7AA0" w:rsidRPr="00C848E1" w:rsidRDefault="008E7AA0" w:rsidP="008E6A62">
            <w:pPr>
              <w:jc w:val="both"/>
              <w:rPr>
                <w:color w:val="000000"/>
                <w:lang w:eastAsia="uk-UA"/>
              </w:rPr>
            </w:pPr>
            <w:r w:rsidRPr="00C848E1">
              <w:rPr>
                <w:color w:val="000000"/>
                <w:lang w:eastAsia="uk-UA"/>
              </w:rPr>
              <w:t>МФО</w:t>
            </w:r>
          </w:p>
        </w:tc>
        <w:tc>
          <w:tcPr>
            <w:tcW w:w="5282" w:type="dxa"/>
          </w:tcPr>
          <w:p w:rsidR="008E7AA0" w:rsidRPr="00C848E1" w:rsidRDefault="008E7AA0" w:rsidP="008E6A62">
            <w:pPr>
              <w:jc w:val="both"/>
              <w:rPr>
                <w:color w:val="000000"/>
                <w:lang w:eastAsia="uk-UA"/>
              </w:rPr>
            </w:pPr>
            <w:r w:rsidRPr="00C848E1">
              <w:rPr>
                <w:color w:val="000000"/>
                <w:lang w:eastAsia="uk-UA"/>
              </w:rPr>
              <w:t>Найменування Замовника</w:t>
            </w:r>
          </w:p>
          <w:p w:rsidR="008E7AA0" w:rsidRPr="00C848E1" w:rsidRDefault="008E7AA0" w:rsidP="008E6A62">
            <w:pPr>
              <w:jc w:val="both"/>
              <w:rPr>
                <w:color w:val="000000"/>
                <w:lang w:eastAsia="uk-UA"/>
              </w:rPr>
            </w:pPr>
            <w:r w:rsidRPr="00C848E1">
              <w:rPr>
                <w:color w:val="000000"/>
                <w:lang w:eastAsia="uk-UA"/>
              </w:rPr>
              <w:t>ЄДРПОУ</w:t>
            </w:r>
          </w:p>
          <w:p w:rsidR="008E7AA0" w:rsidRPr="00C848E1" w:rsidRDefault="008E7AA0" w:rsidP="008E6A62">
            <w:pPr>
              <w:jc w:val="both"/>
              <w:rPr>
                <w:color w:val="000000"/>
                <w:lang w:eastAsia="uk-UA"/>
              </w:rPr>
            </w:pPr>
            <w:r w:rsidRPr="00C848E1">
              <w:rPr>
                <w:color w:val="000000"/>
                <w:lang w:eastAsia="uk-UA"/>
              </w:rPr>
              <w:t>Адреса</w:t>
            </w:r>
          </w:p>
          <w:p w:rsidR="008E7AA0" w:rsidRPr="00C848E1" w:rsidRDefault="008E7AA0" w:rsidP="008E6A62">
            <w:pPr>
              <w:jc w:val="both"/>
              <w:rPr>
                <w:color w:val="000000"/>
                <w:lang w:eastAsia="uk-UA"/>
              </w:rPr>
            </w:pPr>
            <w:r w:rsidRPr="00C848E1">
              <w:rPr>
                <w:color w:val="000000"/>
                <w:lang w:eastAsia="uk-UA"/>
              </w:rPr>
              <w:t>Р/рахунок №_____ в______</w:t>
            </w:r>
          </w:p>
          <w:p w:rsidR="008E7AA0" w:rsidRPr="00C848E1" w:rsidRDefault="008E7AA0" w:rsidP="008E6A62">
            <w:pPr>
              <w:jc w:val="both"/>
              <w:rPr>
                <w:color w:val="000000"/>
                <w:lang w:eastAsia="uk-UA"/>
              </w:rPr>
            </w:pPr>
            <w:r w:rsidRPr="00C848E1">
              <w:rPr>
                <w:color w:val="000000"/>
                <w:lang w:eastAsia="uk-UA"/>
              </w:rPr>
              <w:t>МФО</w:t>
            </w:r>
          </w:p>
        </w:tc>
      </w:tr>
    </w:tbl>
    <w:p w:rsidR="008E7AA0" w:rsidRPr="00C848E1" w:rsidRDefault="008E7AA0" w:rsidP="008E7AA0">
      <w:pPr>
        <w:jc w:val="center"/>
        <w:rPr>
          <w:b/>
          <w:bCs/>
          <w:color w:val="000000"/>
          <w:lang w:eastAsia="uk-UA"/>
        </w:rPr>
      </w:pPr>
    </w:p>
    <w:p w:rsidR="008E7AA0" w:rsidRPr="00C848E1" w:rsidRDefault="008E7AA0" w:rsidP="008E7AA0">
      <w:pPr>
        <w:jc w:val="center"/>
        <w:rPr>
          <w:lang w:eastAsia="uk-UA"/>
        </w:rPr>
      </w:pPr>
      <w:r w:rsidRPr="00C848E1">
        <w:rPr>
          <w:b/>
          <w:bCs/>
          <w:color w:val="000000"/>
          <w:lang w:eastAsia="uk-UA"/>
        </w:rPr>
        <w:t>Акт №_____</w:t>
      </w:r>
    </w:p>
    <w:p w:rsidR="008E7AA0" w:rsidRPr="00C848E1" w:rsidRDefault="008E7AA0" w:rsidP="008E7AA0">
      <w:pPr>
        <w:jc w:val="center"/>
        <w:rPr>
          <w:lang w:eastAsia="uk-UA"/>
        </w:rPr>
      </w:pPr>
      <w:r w:rsidRPr="00C848E1">
        <w:rPr>
          <w:b/>
          <w:bCs/>
          <w:color w:val="000000"/>
          <w:lang w:eastAsia="uk-UA"/>
        </w:rPr>
        <w:t>прийому-передачі виконаних робіт</w:t>
      </w:r>
    </w:p>
    <w:p w:rsidR="008E7AA0" w:rsidRPr="00C848E1" w:rsidRDefault="008E7AA0" w:rsidP="008E7AA0">
      <w:pPr>
        <w:jc w:val="center"/>
        <w:rPr>
          <w:b/>
          <w:bCs/>
          <w:color w:val="000000"/>
          <w:lang w:eastAsia="uk-UA"/>
        </w:rPr>
      </w:pPr>
      <w:r w:rsidRPr="00C848E1">
        <w:rPr>
          <w:b/>
          <w:bCs/>
          <w:color w:val="000000"/>
          <w:lang w:eastAsia="uk-UA"/>
        </w:rPr>
        <w:t>(наданих послуг)</w:t>
      </w:r>
    </w:p>
    <w:p w:rsidR="008E7AA0" w:rsidRPr="00C848E1" w:rsidRDefault="008E7AA0" w:rsidP="008E7AA0">
      <w:pPr>
        <w:jc w:val="right"/>
        <w:rPr>
          <w:b/>
          <w:bCs/>
          <w:color w:val="000000"/>
          <w:lang w:eastAsia="uk-UA"/>
        </w:rPr>
      </w:pPr>
    </w:p>
    <w:p w:rsidR="008E7AA0" w:rsidRPr="00C848E1" w:rsidRDefault="008E7AA0" w:rsidP="008E7AA0">
      <w:pPr>
        <w:jc w:val="right"/>
        <w:rPr>
          <w:lang w:eastAsia="uk-UA"/>
        </w:rPr>
      </w:pPr>
      <w:r w:rsidRPr="00C848E1">
        <w:rPr>
          <w:b/>
          <w:bCs/>
          <w:color w:val="000000"/>
          <w:lang w:eastAsia="uk-UA"/>
        </w:rPr>
        <w:t>від ____________ 20</w:t>
      </w:r>
      <w:r w:rsidR="000D5CC6">
        <w:rPr>
          <w:b/>
          <w:bCs/>
          <w:color w:val="000000"/>
          <w:lang w:eastAsia="uk-UA"/>
        </w:rPr>
        <w:t>14</w:t>
      </w:r>
      <w:r w:rsidRPr="00C848E1">
        <w:rPr>
          <w:b/>
          <w:bCs/>
          <w:color w:val="000000"/>
          <w:lang w:eastAsia="uk-UA"/>
        </w:rPr>
        <w:t xml:space="preserve"> р.</w:t>
      </w:r>
    </w:p>
    <w:p w:rsidR="008E7AA0" w:rsidRPr="00C848E1" w:rsidRDefault="008E7AA0" w:rsidP="008E7AA0">
      <w:pPr>
        <w:ind w:firstLine="567"/>
        <w:jc w:val="both"/>
        <w:rPr>
          <w:color w:val="000000"/>
          <w:lang w:eastAsia="uk-UA"/>
        </w:rPr>
      </w:pPr>
    </w:p>
    <w:p w:rsidR="008E7AA0" w:rsidRPr="00C848E1" w:rsidRDefault="008E7AA0" w:rsidP="008E7AA0">
      <w:pPr>
        <w:ind w:firstLine="567"/>
        <w:jc w:val="both"/>
        <w:rPr>
          <w:lang w:eastAsia="uk-UA"/>
        </w:rPr>
      </w:pPr>
      <w:r w:rsidRPr="00C848E1">
        <w:rPr>
          <w:color w:val="000000"/>
          <w:lang w:eastAsia="uk-UA"/>
        </w:rPr>
        <w:t xml:space="preserve">Ми, що нижче підписалися, представник Агента і представник Замовника, уклали цей акт про те, що </w:t>
      </w:r>
      <w:r w:rsidR="000D5CC6">
        <w:rPr>
          <w:color w:val="000000"/>
          <w:lang w:eastAsia="uk-UA"/>
        </w:rPr>
        <w:t>Агент</w:t>
      </w:r>
      <w:r w:rsidRPr="00C848E1">
        <w:rPr>
          <w:color w:val="000000"/>
          <w:lang w:eastAsia="uk-UA"/>
        </w:rPr>
        <w:t xml:space="preserve"> виконав роботи (надав послуги) згідно </w:t>
      </w:r>
      <w:r w:rsidR="000D5CC6">
        <w:rPr>
          <w:color w:val="000000"/>
          <w:lang w:eastAsia="uk-UA"/>
        </w:rPr>
        <w:t>Агентського Д</w:t>
      </w:r>
      <w:r w:rsidRPr="00C848E1">
        <w:rPr>
          <w:color w:val="000000"/>
          <w:lang w:eastAsia="uk-UA"/>
        </w:rPr>
        <w:t xml:space="preserve">оговору №_______ від </w:t>
      </w:r>
      <w:r w:rsidR="005904A0">
        <w:rPr>
          <w:color w:val="000000"/>
          <w:lang w:val="ru-RU" w:eastAsia="uk-UA"/>
        </w:rPr>
        <w:t>___</w:t>
      </w:r>
      <w:r w:rsidR="000D5CC6">
        <w:rPr>
          <w:color w:val="000000"/>
          <w:lang w:eastAsia="uk-UA"/>
        </w:rPr>
        <w:t xml:space="preserve"> </w:t>
      </w:r>
      <w:r w:rsidR="005904A0">
        <w:rPr>
          <w:color w:val="000000"/>
          <w:lang w:val="ru-RU" w:eastAsia="uk-UA"/>
        </w:rPr>
        <w:t>___________</w:t>
      </w:r>
      <w:r w:rsidR="000D5CC6">
        <w:rPr>
          <w:color w:val="000000"/>
          <w:lang w:eastAsia="uk-UA"/>
        </w:rPr>
        <w:t xml:space="preserve"> 2014 року</w:t>
      </w:r>
      <w:r w:rsidRPr="00C848E1">
        <w:rPr>
          <w:color w:val="000000"/>
          <w:lang w:eastAsia="uk-UA"/>
        </w:rPr>
        <w:t>.</w:t>
      </w:r>
    </w:p>
    <w:p w:rsidR="008E7AA0" w:rsidRPr="00C848E1" w:rsidRDefault="008E7AA0" w:rsidP="008E7AA0">
      <w:pPr>
        <w:ind w:firstLine="567"/>
        <w:jc w:val="both"/>
        <w:rPr>
          <w:lang w:eastAsia="uk-UA"/>
        </w:rPr>
      </w:pPr>
    </w:p>
    <w:tbl>
      <w:tblPr>
        <w:tblW w:w="10420" w:type="dxa"/>
        <w:jc w:val="center"/>
        <w:tblInd w:w="250" w:type="dxa"/>
        <w:tblLayout w:type="fixed"/>
        <w:tblCellMar>
          <w:left w:w="0" w:type="dxa"/>
          <w:right w:w="0" w:type="dxa"/>
        </w:tblCellMar>
        <w:tblLook w:val="04A0" w:firstRow="1" w:lastRow="0" w:firstColumn="1" w:lastColumn="0" w:noHBand="0" w:noVBand="1"/>
      </w:tblPr>
      <w:tblGrid>
        <w:gridCol w:w="567"/>
        <w:gridCol w:w="3309"/>
        <w:gridCol w:w="1092"/>
        <w:gridCol w:w="1318"/>
        <w:gridCol w:w="2035"/>
        <w:gridCol w:w="2069"/>
        <w:gridCol w:w="30"/>
      </w:tblGrid>
      <w:tr w:rsidR="008E7AA0" w:rsidRPr="00CB082E" w:rsidTr="001F48AC">
        <w:trPr>
          <w:trHeight w:val="282"/>
          <w:jc w:val="center"/>
        </w:trPr>
        <w:tc>
          <w:tcPr>
            <w:tcW w:w="567" w:type="dxa"/>
            <w:vMerge w:val="restar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jc w:val="center"/>
              <w:rPr>
                <w:lang w:eastAsia="uk-UA"/>
              </w:rPr>
            </w:pPr>
            <w:r w:rsidRPr="00C848E1">
              <w:rPr>
                <w:b/>
                <w:bCs/>
                <w:color w:val="000000"/>
                <w:lang w:eastAsia="uk-UA"/>
              </w:rPr>
              <w:t>№ п/п</w:t>
            </w:r>
          </w:p>
        </w:tc>
        <w:tc>
          <w:tcPr>
            <w:tcW w:w="3309"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jc w:val="center"/>
              <w:rPr>
                <w:lang w:eastAsia="uk-UA"/>
              </w:rPr>
            </w:pPr>
            <w:r w:rsidRPr="00C848E1">
              <w:rPr>
                <w:b/>
                <w:bCs/>
                <w:color w:val="000000"/>
                <w:lang w:eastAsia="uk-UA"/>
              </w:rPr>
              <w:t>Назва роботи (послуги)</w:t>
            </w:r>
          </w:p>
        </w:tc>
        <w:tc>
          <w:tcPr>
            <w:tcW w:w="1092"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jc w:val="center"/>
              <w:rPr>
                <w:lang w:eastAsia="uk-UA"/>
              </w:rPr>
            </w:pPr>
            <w:r w:rsidRPr="00C848E1">
              <w:rPr>
                <w:b/>
                <w:bCs/>
                <w:color w:val="000000"/>
                <w:lang w:eastAsia="uk-UA"/>
              </w:rPr>
              <w:t>Од. вим.</w:t>
            </w:r>
          </w:p>
        </w:tc>
        <w:tc>
          <w:tcPr>
            <w:tcW w:w="1318"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jc w:val="center"/>
              <w:rPr>
                <w:lang w:eastAsia="uk-UA"/>
              </w:rPr>
            </w:pPr>
            <w:r w:rsidRPr="00C848E1">
              <w:rPr>
                <w:b/>
                <w:bCs/>
                <w:color w:val="000000"/>
                <w:lang w:eastAsia="uk-UA"/>
              </w:rPr>
              <w:t>Кількість</w:t>
            </w:r>
          </w:p>
        </w:tc>
        <w:tc>
          <w:tcPr>
            <w:tcW w:w="2035"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ind w:left="-102" w:right="-32"/>
              <w:jc w:val="center"/>
              <w:rPr>
                <w:lang w:eastAsia="uk-UA"/>
              </w:rPr>
            </w:pPr>
            <w:r w:rsidRPr="00C848E1">
              <w:rPr>
                <w:b/>
                <w:bCs/>
                <w:color w:val="000000"/>
                <w:lang w:eastAsia="uk-UA"/>
              </w:rPr>
              <w:t>Ціна без ПДВ, грн.</w:t>
            </w:r>
          </w:p>
        </w:tc>
        <w:tc>
          <w:tcPr>
            <w:tcW w:w="2069" w:type="dxa"/>
            <w:vMerge w:val="restart"/>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ind w:left="-102" w:right="-32"/>
              <w:jc w:val="center"/>
              <w:rPr>
                <w:lang w:eastAsia="uk-UA"/>
              </w:rPr>
            </w:pPr>
            <w:r w:rsidRPr="00C848E1">
              <w:rPr>
                <w:b/>
                <w:bCs/>
                <w:color w:val="000000"/>
                <w:lang w:eastAsia="uk-UA"/>
              </w:rPr>
              <w:t>Сума без ПДВ, грн.</w:t>
            </w:r>
          </w:p>
        </w:tc>
        <w:tc>
          <w:tcPr>
            <w:tcW w:w="30" w:type="dxa"/>
            <w:tcBorders>
              <w:top w:val="nil"/>
              <w:left w:val="nil"/>
              <w:bottom w:val="nil"/>
              <w:right w:val="nil"/>
            </w:tcBorders>
            <w:shd w:val="clear" w:color="auto" w:fill="auto"/>
            <w:vAlign w:val="center"/>
            <w:hideMark/>
          </w:tcPr>
          <w:p w:rsidR="008E7AA0" w:rsidRPr="00C848E1" w:rsidRDefault="008E7AA0" w:rsidP="008E6A62">
            <w:pPr>
              <w:spacing w:before="100" w:beforeAutospacing="1" w:after="100" w:afterAutospacing="1"/>
              <w:rPr>
                <w:lang w:eastAsia="uk-UA"/>
              </w:rPr>
            </w:pPr>
            <w:r w:rsidRPr="00C848E1">
              <w:rPr>
                <w:lang w:eastAsia="uk-UA"/>
              </w:rPr>
              <w:t> </w:t>
            </w:r>
          </w:p>
        </w:tc>
      </w:tr>
      <w:tr w:rsidR="008E7AA0" w:rsidRPr="00CB082E" w:rsidTr="001F48AC">
        <w:trPr>
          <w:trHeight w:val="282"/>
          <w:jc w:val="center"/>
        </w:trPr>
        <w:tc>
          <w:tcPr>
            <w:tcW w:w="567" w:type="dxa"/>
            <w:vMerge/>
            <w:tcBorders>
              <w:top w:val="single" w:sz="8" w:space="0" w:color="000000"/>
              <w:left w:val="single" w:sz="8" w:space="0" w:color="000000"/>
              <w:bottom w:val="single" w:sz="8" w:space="0" w:color="000000"/>
              <w:right w:val="single" w:sz="8" w:space="0" w:color="000000"/>
            </w:tcBorders>
            <w:vAlign w:val="center"/>
            <w:hideMark/>
          </w:tcPr>
          <w:p w:rsidR="008E7AA0" w:rsidRPr="00C848E1" w:rsidRDefault="008E7AA0" w:rsidP="008E6A62">
            <w:pPr>
              <w:rPr>
                <w:lang w:eastAsia="uk-UA"/>
              </w:rPr>
            </w:pPr>
          </w:p>
        </w:tc>
        <w:tc>
          <w:tcPr>
            <w:tcW w:w="3309" w:type="dxa"/>
            <w:vMerge/>
            <w:tcBorders>
              <w:top w:val="single" w:sz="8" w:space="0" w:color="000000"/>
              <w:left w:val="nil"/>
              <w:bottom w:val="single" w:sz="8" w:space="0" w:color="000000"/>
              <w:right w:val="single" w:sz="8" w:space="0" w:color="000000"/>
            </w:tcBorders>
            <w:vAlign w:val="center"/>
            <w:hideMark/>
          </w:tcPr>
          <w:p w:rsidR="008E7AA0" w:rsidRPr="00C848E1" w:rsidRDefault="008E7AA0" w:rsidP="008E6A62">
            <w:pPr>
              <w:rPr>
                <w:lang w:eastAsia="uk-UA"/>
              </w:rPr>
            </w:pPr>
          </w:p>
        </w:tc>
        <w:tc>
          <w:tcPr>
            <w:tcW w:w="1092" w:type="dxa"/>
            <w:vMerge/>
            <w:tcBorders>
              <w:top w:val="single" w:sz="8" w:space="0" w:color="000000"/>
              <w:left w:val="nil"/>
              <w:bottom w:val="single" w:sz="8" w:space="0" w:color="000000"/>
              <w:right w:val="single" w:sz="8" w:space="0" w:color="000000"/>
            </w:tcBorders>
            <w:vAlign w:val="center"/>
            <w:hideMark/>
          </w:tcPr>
          <w:p w:rsidR="008E7AA0" w:rsidRPr="00C848E1" w:rsidRDefault="008E7AA0" w:rsidP="008E6A62">
            <w:pPr>
              <w:rPr>
                <w:lang w:eastAsia="uk-UA"/>
              </w:rPr>
            </w:pPr>
          </w:p>
        </w:tc>
        <w:tc>
          <w:tcPr>
            <w:tcW w:w="1318" w:type="dxa"/>
            <w:vMerge/>
            <w:tcBorders>
              <w:top w:val="single" w:sz="8" w:space="0" w:color="000000"/>
              <w:left w:val="nil"/>
              <w:bottom w:val="single" w:sz="8" w:space="0" w:color="000000"/>
              <w:right w:val="single" w:sz="8" w:space="0" w:color="000000"/>
            </w:tcBorders>
            <w:vAlign w:val="center"/>
            <w:hideMark/>
          </w:tcPr>
          <w:p w:rsidR="008E7AA0" w:rsidRPr="00C848E1" w:rsidRDefault="008E7AA0" w:rsidP="008E6A62">
            <w:pPr>
              <w:rPr>
                <w:lang w:eastAsia="uk-UA"/>
              </w:rPr>
            </w:pPr>
          </w:p>
        </w:tc>
        <w:tc>
          <w:tcPr>
            <w:tcW w:w="2035" w:type="dxa"/>
            <w:vMerge/>
            <w:tcBorders>
              <w:top w:val="single" w:sz="8" w:space="0" w:color="000000"/>
              <w:left w:val="nil"/>
              <w:bottom w:val="single" w:sz="8" w:space="0" w:color="000000"/>
              <w:right w:val="single" w:sz="8" w:space="0" w:color="000000"/>
            </w:tcBorders>
            <w:vAlign w:val="center"/>
            <w:hideMark/>
          </w:tcPr>
          <w:p w:rsidR="008E7AA0" w:rsidRPr="00C848E1" w:rsidRDefault="008E7AA0" w:rsidP="008E6A62">
            <w:pPr>
              <w:rPr>
                <w:lang w:eastAsia="uk-UA"/>
              </w:rPr>
            </w:pPr>
          </w:p>
        </w:tc>
        <w:tc>
          <w:tcPr>
            <w:tcW w:w="2069" w:type="dxa"/>
            <w:vMerge/>
            <w:tcBorders>
              <w:top w:val="single" w:sz="8" w:space="0" w:color="000000"/>
              <w:left w:val="nil"/>
              <w:bottom w:val="single" w:sz="8" w:space="0" w:color="000000"/>
              <w:right w:val="single" w:sz="8" w:space="0" w:color="000000"/>
            </w:tcBorders>
            <w:vAlign w:val="center"/>
            <w:hideMark/>
          </w:tcPr>
          <w:p w:rsidR="008E7AA0" w:rsidRPr="00C848E1" w:rsidRDefault="008E7AA0" w:rsidP="008E6A62">
            <w:pPr>
              <w:rPr>
                <w:lang w:eastAsia="uk-UA"/>
              </w:rPr>
            </w:pPr>
          </w:p>
        </w:tc>
        <w:tc>
          <w:tcPr>
            <w:tcW w:w="30" w:type="dxa"/>
            <w:tcBorders>
              <w:top w:val="nil"/>
              <w:left w:val="nil"/>
              <w:bottom w:val="nil"/>
              <w:right w:val="nil"/>
            </w:tcBorders>
            <w:shd w:val="clear" w:color="auto" w:fill="auto"/>
            <w:vAlign w:val="center"/>
            <w:hideMark/>
          </w:tcPr>
          <w:p w:rsidR="008E7AA0" w:rsidRPr="00C848E1" w:rsidRDefault="008E7AA0" w:rsidP="008E6A62">
            <w:pPr>
              <w:spacing w:before="100" w:beforeAutospacing="1" w:after="100" w:afterAutospacing="1"/>
              <w:rPr>
                <w:lang w:eastAsia="uk-UA"/>
              </w:rPr>
            </w:pPr>
            <w:r w:rsidRPr="00C848E1">
              <w:rPr>
                <w:lang w:eastAsia="uk-UA"/>
              </w:rPr>
              <w:t> </w:t>
            </w:r>
          </w:p>
        </w:tc>
      </w:tr>
      <w:tr w:rsidR="008E7AA0" w:rsidRPr="00CB082E" w:rsidTr="001F48AC">
        <w:trPr>
          <w:trHeight w:val="282"/>
          <w:jc w:val="center"/>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3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b/>
                <w:bCs/>
                <w:color w:val="000000"/>
                <w:lang w:eastAsia="uk-UA"/>
              </w:rPr>
              <w:t> </w:t>
            </w:r>
          </w:p>
        </w:tc>
        <w:tc>
          <w:tcPr>
            <w:tcW w:w="10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b/>
                <w:bCs/>
                <w:color w:val="000000"/>
                <w:lang w:eastAsia="uk-UA"/>
              </w:rPr>
              <w:t> </w:t>
            </w:r>
          </w:p>
        </w:tc>
        <w:tc>
          <w:tcPr>
            <w:tcW w:w="13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b/>
                <w:bCs/>
                <w:color w:val="000000"/>
                <w:lang w:eastAsia="uk-UA"/>
              </w:rPr>
              <w:t> </w:t>
            </w:r>
          </w:p>
        </w:tc>
        <w:tc>
          <w:tcPr>
            <w:tcW w:w="20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b/>
                <w:bCs/>
                <w:color w:val="000000"/>
                <w:lang w:eastAsia="uk-UA"/>
              </w:rPr>
              <w:t> </w:t>
            </w:r>
          </w:p>
        </w:tc>
        <w:tc>
          <w:tcPr>
            <w:tcW w:w="2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b/>
                <w:bCs/>
                <w:color w:val="000000"/>
                <w:lang w:eastAsia="uk-UA"/>
              </w:rPr>
              <w:t> </w:t>
            </w:r>
          </w:p>
        </w:tc>
        <w:tc>
          <w:tcPr>
            <w:tcW w:w="30" w:type="dxa"/>
            <w:tcBorders>
              <w:top w:val="nil"/>
              <w:left w:val="nil"/>
              <w:bottom w:val="nil"/>
              <w:right w:val="nil"/>
            </w:tcBorders>
            <w:shd w:val="clear" w:color="auto" w:fill="auto"/>
            <w:vAlign w:val="center"/>
            <w:hideMark/>
          </w:tcPr>
          <w:p w:rsidR="008E7AA0" w:rsidRPr="00C848E1" w:rsidRDefault="008E7AA0" w:rsidP="008E6A62">
            <w:pPr>
              <w:spacing w:before="100" w:beforeAutospacing="1" w:after="100" w:afterAutospacing="1"/>
              <w:rPr>
                <w:lang w:eastAsia="uk-UA"/>
              </w:rPr>
            </w:pPr>
            <w:r w:rsidRPr="00C848E1">
              <w:rPr>
                <w:lang w:eastAsia="uk-UA"/>
              </w:rPr>
              <w:t> </w:t>
            </w:r>
          </w:p>
        </w:tc>
      </w:tr>
      <w:tr w:rsidR="008E7AA0" w:rsidRPr="00CB082E" w:rsidTr="001F48AC">
        <w:trPr>
          <w:trHeight w:val="300"/>
          <w:jc w:val="center"/>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330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109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131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20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206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E7AA0" w:rsidRPr="00C848E1" w:rsidRDefault="008E7AA0" w:rsidP="008E6A62">
            <w:pPr>
              <w:spacing w:before="100" w:beforeAutospacing="1" w:after="100" w:afterAutospacing="1"/>
              <w:rPr>
                <w:lang w:eastAsia="uk-UA"/>
              </w:rPr>
            </w:pPr>
            <w:r w:rsidRPr="00C848E1">
              <w:rPr>
                <w:color w:val="000000"/>
                <w:lang w:eastAsia="uk-UA"/>
              </w:rPr>
              <w:t> </w:t>
            </w:r>
          </w:p>
        </w:tc>
        <w:tc>
          <w:tcPr>
            <w:tcW w:w="30" w:type="dxa"/>
            <w:tcBorders>
              <w:top w:val="nil"/>
              <w:left w:val="nil"/>
              <w:bottom w:val="nil"/>
              <w:right w:val="nil"/>
            </w:tcBorders>
            <w:shd w:val="clear" w:color="auto" w:fill="auto"/>
            <w:vAlign w:val="center"/>
            <w:hideMark/>
          </w:tcPr>
          <w:p w:rsidR="008E7AA0" w:rsidRPr="00C848E1" w:rsidRDefault="008E7AA0" w:rsidP="008E6A62">
            <w:pPr>
              <w:spacing w:before="100" w:beforeAutospacing="1" w:after="100" w:afterAutospacing="1"/>
              <w:rPr>
                <w:lang w:eastAsia="uk-UA"/>
              </w:rPr>
            </w:pPr>
            <w:r w:rsidRPr="00C848E1">
              <w:rPr>
                <w:lang w:eastAsia="uk-UA"/>
              </w:rPr>
              <w:t> </w:t>
            </w:r>
          </w:p>
        </w:tc>
      </w:tr>
    </w:tbl>
    <w:p w:rsidR="001F48AC" w:rsidRPr="00C848E1" w:rsidRDefault="001F48AC" w:rsidP="008E7AA0">
      <w:pPr>
        <w:ind w:left="5245"/>
        <w:rPr>
          <w:color w:val="000000"/>
          <w:lang w:eastAsia="uk-UA"/>
        </w:rPr>
      </w:pPr>
    </w:p>
    <w:p w:rsidR="008E7AA0" w:rsidRPr="00C848E1" w:rsidRDefault="008E7AA0" w:rsidP="008E7AA0">
      <w:pPr>
        <w:ind w:left="5245"/>
        <w:rPr>
          <w:lang w:eastAsia="uk-UA"/>
        </w:rPr>
      </w:pPr>
      <w:r w:rsidRPr="00C848E1">
        <w:rPr>
          <w:color w:val="000000"/>
          <w:lang w:eastAsia="uk-UA"/>
        </w:rPr>
        <w:t>Разом, без ПДВ, грн.______</w:t>
      </w:r>
    </w:p>
    <w:p w:rsidR="008E7AA0" w:rsidRPr="00C848E1" w:rsidRDefault="008E7AA0" w:rsidP="008E7AA0">
      <w:pPr>
        <w:ind w:left="5245"/>
        <w:rPr>
          <w:lang w:eastAsia="uk-UA"/>
        </w:rPr>
      </w:pPr>
      <w:r w:rsidRPr="00C848E1">
        <w:rPr>
          <w:color w:val="000000"/>
          <w:lang w:eastAsia="uk-UA"/>
        </w:rPr>
        <w:t>ПДВ, грн._____</w:t>
      </w:r>
    </w:p>
    <w:p w:rsidR="008E7AA0" w:rsidRPr="00C848E1" w:rsidRDefault="008E7AA0" w:rsidP="008E7AA0">
      <w:pPr>
        <w:ind w:left="5245"/>
        <w:rPr>
          <w:lang w:eastAsia="uk-UA"/>
        </w:rPr>
      </w:pPr>
      <w:r w:rsidRPr="00C848E1">
        <w:rPr>
          <w:color w:val="000000"/>
          <w:lang w:eastAsia="uk-UA"/>
        </w:rPr>
        <w:t>Всього з ПДВ, грн.</w:t>
      </w:r>
      <w:r w:rsidR="008A4D34" w:rsidRPr="00C848E1">
        <w:rPr>
          <w:color w:val="000000"/>
          <w:lang w:eastAsia="uk-UA"/>
        </w:rPr>
        <w:t xml:space="preserve"> </w:t>
      </w:r>
      <w:r w:rsidRPr="00C848E1">
        <w:rPr>
          <w:color w:val="000000"/>
          <w:lang w:eastAsia="uk-UA"/>
        </w:rPr>
        <w:t>______ </w:t>
      </w:r>
      <w:r w:rsidRPr="00C848E1">
        <w:rPr>
          <w:lang w:eastAsia="uk-UA"/>
        </w:rPr>
        <w:t xml:space="preserve"> </w:t>
      </w:r>
    </w:p>
    <w:p w:rsidR="008E7AA0" w:rsidRPr="00C848E1" w:rsidRDefault="008E7AA0" w:rsidP="008E7AA0">
      <w:pPr>
        <w:rPr>
          <w:color w:val="000000"/>
          <w:lang w:eastAsia="uk-UA"/>
        </w:rPr>
      </w:pPr>
    </w:p>
    <w:p w:rsidR="008E7AA0" w:rsidRPr="00C848E1" w:rsidRDefault="008E7AA0" w:rsidP="008E7AA0">
      <w:pPr>
        <w:rPr>
          <w:lang w:val="ru-RU" w:eastAsia="uk-UA"/>
        </w:rPr>
      </w:pPr>
      <w:r w:rsidRPr="00C848E1">
        <w:rPr>
          <w:color w:val="000000"/>
          <w:lang w:eastAsia="uk-UA"/>
        </w:rPr>
        <w:t>Всього (прописом)</w:t>
      </w:r>
      <w:r w:rsidR="00F016E7" w:rsidRPr="00C848E1">
        <w:rPr>
          <w:color w:val="000000"/>
          <w:lang w:eastAsia="uk-UA"/>
        </w:rPr>
        <w:t xml:space="preserve"> ________</w:t>
      </w:r>
      <w:r w:rsidR="001F48AC" w:rsidRPr="00C848E1">
        <w:rPr>
          <w:color w:val="000000"/>
          <w:lang w:eastAsia="uk-UA"/>
        </w:rPr>
        <w:t>___________________________________________</w:t>
      </w:r>
    </w:p>
    <w:p w:rsidR="008E7AA0" w:rsidRPr="00C848E1" w:rsidRDefault="008E7AA0" w:rsidP="008E7AA0">
      <w:pPr>
        <w:jc w:val="both"/>
        <w:rPr>
          <w:color w:val="000000"/>
          <w:lang w:eastAsia="uk-UA"/>
        </w:rPr>
      </w:pPr>
    </w:p>
    <w:p w:rsidR="008E7AA0" w:rsidRPr="00C848E1" w:rsidRDefault="008E7AA0" w:rsidP="008E7AA0">
      <w:pPr>
        <w:jc w:val="both"/>
        <w:rPr>
          <w:lang w:eastAsia="uk-UA"/>
        </w:rPr>
      </w:pPr>
      <w:r w:rsidRPr="00C848E1">
        <w:rPr>
          <w:color w:val="000000"/>
          <w:lang w:eastAsia="uk-UA"/>
        </w:rPr>
        <w:t>Роботи (послуги) виконані повністю, сторони претензій одна до одної не мають.</w:t>
      </w:r>
    </w:p>
    <w:p w:rsidR="008E7AA0" w:rsidRPr="00C848E1" w:rsidRDefault="008E7AA0" w:rsidP="008E7AA0">
      <w:pPr>
        <w:ind w:firstLine="567"/>
        <w:jc w:val="both"/>
        <w:rPr>
          <w:lang w:eastAsia="uk-UA"/>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7"/>
      </w:tblGrid>
      <w:tr w:rsidR="008E7AA0" w:rsidRPr="00CB082E" w:rsidTr="008E7AA0">
        <w:tc>
          <w:tcPr>
            <w:tcW w:w="5282" w:type="dxa"/>
          </w:tcPr>
          <w:p w:rsidR="008E7AA0" w:rsidRPr="00C848E1" w:rsidRDefault="008E7AA0" w:rsidP="008E6A62">
            <w:pPr>
              <w:jc w:val="both"/>
              <w:rPr>
                <w:color w:val="000000"/>
                <w:lang w:eastAsia="uk-UA"/>
              </w:rPr>
            </w:pPr>
            <w:r w:rsidRPr="00C848E1">
              <w:rPr>
                <w:color w:val="000000"/>
                <w:lang w:eastAsia="uk-UA"/>
              </w:rPr>
              <w:t>Роботу здав</w:t>
            </w:r>
          </w:p>
          <w:p w:rsidR="008E7AA0" w:rsidRPr="00C848E1" w:rsidRDefault="008E7AA0" w:rsidP="008E6A62">
            <w:pPr>
              <w:jc w:val="both"/>
              <w:rPr>
                <w:color w:val="000000"/>
                <w:lang w:eastAsia="uk-UA"/>
              </w:rPr>
            </w:pPr>
            <w:r w:rsidRPr="00C848E1">
              <w:rPr>
                <w:color w:val="000000"/>
                <w:lang w:eastAsia="uk-UA"/>
              </w:rPr>
              <w:t>від Агента</w:t>
            </w:r>
          </w:p>
          <w:p w:rsidR="008E7AA0" w:rsidRPr="00C848E1" w:rsidRDefault="008E7AA0" w:rsidP="008E6A62">
            <w:pPr>
              <w:jc w:val="both"/>
              <w:rPr>
                <w:b/>
                <w:lang w:eastAsia="uk-UA"/>
              </w:rPr>
            </w:pPr>
          </w:p>
          <w:p w:rsidR="008E7AA0" w:rsidRPr="00C848E1" w:rsidRDefault="008E7AA0" w:rsidP="008E6A62">
            <w:pPr>
              <w:jc w:val="both"/>
              <w:rPr>
                <w:b/>
                <w:lang w:eastAsia="uk-UA"/>
              </w:rPr>
            </w:pPr>
          </w:p>
          <w:p w:rsidR="008E7AA0" w:rsidRPr="00C848E1" w:rsidRDefault="008E7AA0" w:rsidP="008E6A62">
            <w:pPr>
              <w:jc w:val="both"/>
              <w:rPr>
                <w:b/>
                <w:lang w:eastAsia="uk-UA"/>
              </w:rPr>
            </w:pPr>
            <w:r w:rsidRPr="00C848E1">
              <w:rPr>
                <w:color w:val="000000"/>
                <w:lang w:eastAsia="uk-UA"/>
              </w:rPr>
              <w:t>М.П./Підпис</w:t>
            </w:r>
          </w:p>
        </w:tc>
        <w:tc>
          <w:tcPr>
            <w:tcW w:w="5282" w:type="dxa"/>
          </w:tcPr>
          <w:p w:rsidR="008E7AA0" w:rsidRPr="00C848E1" w:rsidRDefault="008E7AA0" w:rsidP="008E6A62">
            <w:pPr>
              <w:jc w:val="both"/>
              <w:rPr>
                <w:color w:val="000000"/>
                <w:lang w:eastAsia="uk-UA"/>
              </w:rPr>
            </w:pPr>
            <w:r w:rsidRPr="00C848E1">
              <w:rPr>
                <w:color w:val="000000"/>
                <w:lang w:eastAsia="uk-UA"/>
              </w:rPr>
              <w:t>Роботу прийняв</w:t>
            </w:r>
          </w:p>
          <w:p w:rsidR="008E7AA0" w:rsidRPr="00C848E1" w:rsidRDefault="008E7AA0" w:rsidP="008E6A62">
            <w:pPr>
              <w:jc w:val="both"/>
              <w:rPr>
                <w:color w:val="000000"/>
                <w:lang w:eastAsia="uk-UA"/>
              </w:rPr>
            </w:pPr>
            <w:r w:rsidRPr="00C848E1">
              <w:rPr>
                <w:color w:val="000000"/>
                <w:lang w:eastAsia="uk-UA"/>
              </w:rPr>
              <w:t>від Замовника</w:t>
            </w:r>
          </w:p>
          <w:p w:rsidR="008E7AA0" w:rsidRPr="00C848E1" w:rsidRDefault="008E7AA0" w:rsidP="008E6A62">
            <w:pPr>
              <w:jc w:val="both"/>
              <w:rPr>
                <w:color w:val="000000"/>
                <w:lang w:eastAsia="uk-UA"/>
              </w:rPr>
            </w:pPr>
          </w:p>
          <w:p w:rsidR="008E7AA0" w:rsidRPr="00C848E1" w:rsidRDefault="008E7AA0" w:rsidP="008E6A62">
            <w:pPr>
              <w:jc w:val="both"/>
              <w:rPr>
                <w:color w:val="000000"/>
                <w:lang w:eastAsia="uk-UA"/>
              </w:rPr>
            </w:pPr>
          </w:p>
          <w:p w:rsidR="008E7AA0" w:rsidRPr="00C848E1" w:rsidRDefault="008E7AA0" w:rsidP="008E6A62">
            <w:pPr>
              <w:jc w:val="both"/>
              <w:rPr>
                <w:lang w:eastAsia="uk-UA"/>
              </w:rPr>
            </w:pPr>
            <w:r w:rsidRPr="00C848E1">
              <w:rPr>
                <w:color w:val="000000"/>
                <w:lang w:eastAsia="uk-UA"/>
              </w:rPr>
              <w:t>М.П./Підпис</w:t>
            </w:r>
          </w:p>
        </w:tc>
      </w:tr>
    </w:tbl>
    <w:p w:rsidR="008E7AA0" w:rsidRPr="00C848E1" w:rsidRDefault="008E7AA0" w:rsidP="008E7AA0">
      <w:pPr>
        <w:ind w:firstLine="567"/>
        <w:jc w:val="both"/>
      </w:pPr>
    </w:p>
    <w:tbl>
      <w:tblPr>
        <w:tblW w:w="10065" w:type="dxa"/>
        <w:tblInd w:w="108" w:type="dxa"/>
        <w:tblLook w:val="04A0" w:firstRow="1" w:lastRow="0" w:firstColumn="1" w:lastColumn="0" w:noHBand="0" w:noVBand="1"/>
      </w:tblPr>
      <w:tblGrid>
        <w:gridCol w:w="5183"/>
        <w:gridCol w:w="4882"/>
      </w:tblGrid>
      <w:tr w:rsidR="00926DBF" w:rsidRPr="00CB082E" w:rsidTr="008E6A62">
        <w:trPr>
          <w:trHeight w:val="200"/>
        </w:trPr>
        <w:tc>
          <w:tcPr>
            <w:tcW w:w="5183" w:type="dxa"/>
          </w:tcPr>
          <w:p w:rsidR="000D5CC6" w:rsidRPr="00C848E1" w:rsidRDefault="000D5CC6" w:rsidP="000D5CC6">
            <w:pPr>
              <w:ind w:left="-108"/>
              <w:rPr>
                <w:b/>
                <w:bCs/>
              </w:rPr>
            </w:pPr>
            <w:r w:rsidRPr="00C848E1">
              <w:rPr>
                <w:b/>
                <w:bCs/>
              </w:rPr>
              <w:t>Замовник:</w:t>
            </w:r>
          </w:p>
          <w:p w:rsidR="000D5CC6" w:rsidRPr="00C848E1" w:rsidRDefault="000D5CC6" w:rsidP="000D5CC6">
            <w:pPr>
              <w:ind w:left="-108"/>
              <w:rPr>
                <w:b/>
                <w:bCs/>
              </w:rPr>
            </w:pPr>
            <w:r>
              <w:rPr>
                <w:b/>
                <w:bCs/>
              </w:rPr>
              <w:t>Товариство з обмеженою відповідальністю</w:t>
            </w:r>
            <w:r w:rsidRPr="00C848E1">
              <w:rPr>
                <w:b/>
                <w:bCs/>
              </w:rPr>
              <w:t xml:space="preserve"> </w:t>
            </w:r>
            <w:r>
              <w:rPr>
                <w:b/>
                <w:bCs/>
              </w:rPr>
              <w:t>«ІНТЕР АВТО-ТРЕЙДИНГ</w:t>
            </w:r>
            <w:r w:rsidRPr="00C848E1">
              <w:rPr>
                <w:b/>
                <w:bCs/>
              </w:rPr>
              <w:t>»</w:t>
            </w:r>
          </w:p>
          <w:p w:rsidR="000D5CC6" w:rsidRPr="00C848E1" w:rsidRDefault="000D5CC6" w:rsidP="000D5CC6">
            <w:pPr>
              <w:ind w:left="-108" w:right="-1079"/>
            </w:pPr>
          </w:p>
          <w:p w:rsidR="000D5CC6" w:rsidRPr="00C848E1" w:rsidRDefault="000D5CC6" w:rsidP="000D5CC6">
            <w:pPr>
              <w:ind w:left="-108" w:hanging="283"/>
              <w:jc w:val="right"/>
              <w:rPr>
                <w:b/>
              </w:rPr>
            </w:pPr>
            <w:r w:rsidRPr="00C848E1">
              <w:rPr>
                <w:b/>
              </w:rPr>
              <w:t>Генеральний директор</w:t>
            </w:r>
          </w:p>
          <w:p w:rsidR="000D5CC6" w:rsidRPr="00C848E1" w:rsidRDefault="000D5CC6" w:rsidP="000D5CC6">
            <w:pPr>
              <w:ind w:left="-108" w:hanging="283"/>
              <w:jc w:val="right"/>
              <w:rPr>
                <w:b/>
              </w:rPr>
            </w:pPr>
          </w:p>
          <w:p w:rsidR="000D5CC6" w:rsidRPr="00C848E1" w:rsidRDefault="000D5CC6" w:rsidP="000D5CC6">
            <w:pPr>
              <w:ind w:left="-108" w:hanging="283"/>
              <w:jc w:val="right"/>
              <w:rPr>
                <w:b/>
              </w:rPr>
            </w:pPr>
            <w:r w:rsidRPr="00C848E1">
              <w:rPr>
                <w:b/>
              </w:rPr>
              <w:t>____________________________ А.</w:t>
            </w:r>
            <w:r>
              <w:rPr>
                <w:b/>
              </w:rPr>
              <w:t>І</w:t>
            </w:r>
            <w:r w:rsidRPr="00C848E1">
              <w:rPr>
                <w:b/>
              </w:rPr>
              <w:t>. Шпак</w:t>
            </w:r>
          </w:p>
          <w:p w:rsidR="00926DBF" w:rsidRPr="00C848E1" w:rsidRDefault="00926DBF" w:rsidP="008E6A62">
            <w:pPr>
              <w:ind w:left="-4"/>
              <w:jc w:val="right"/>
            </w:pPr>
          </w:p>
        </w:tc>
        <w:tc>
          <w:tcPr>
            <w:tcW w:w="4882" w:type="dxa"/>
            <w:shd w:val="clear" w:color="auto" w:fill="FFFFFF"/>
            <w:hideMark/>
          </w:tcPr>
          <w:p w:rsidR="00926DBF" w:rsidRPr="00C848E1" w:rsidRDefault="00926DBF" w:rsidP="008E6A62">
            <w:pPr>
              <w:ind w:left="-4"/>
              <w:jc w:val="center"/>
              <w:rPr>
                <w:b/>
              </w:rPr>
            </w:pPr>
            <w:r w:rsidRPr="00C848E1">
              <w:rPr>
                <w:b/>
              </w:rPr>
              <w:t>Агент:</w:t>
            </w:r>
          </w:p>
        </w:tc>
      </w:tr>
    </w:tbl>
    <w:p w:rsidR="00451E24" w:rsidRPr="00C848E1" w:rsidRDefault="00451E24" w:rsidP="007D1BE7">
      <w:pPr>
        <w:ind w:firstLine="720"/>
        <w:rPr>
          <w:b/>
        </w:rPr>
      </w:pPr>
    </w:p>
    <w:sectPr w:rsidR="00451E24" w:rsidRPr="00C848E1" w:rsidSect="00283AE0">
      <w:headerReference w:type="default" r:id="rId11"/>
      <w:footerReference w:type="even" r:id="rId12"/>
      <w:footerReference w:type="default" r:id="rId13"/>
      <w:pgSz w:w="11906" w:h="16838" w:code="9"/>
      <w:pgMar w:top="426" w:right="851" w:bottom="993" w:left="993" w:header="720" w:footer="720" w:gutter="0"/>
      <w:cols w:space="720" w:equalWidth="0">
        <w:col w:w="1021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A1A" w:rsidRDefault="00CC2A1A">
      <w:r>
        <w:separator/>
      </w:r>
    </w:p>
  </w:endnote>
  <w:endnote w:type="continuationSeparator" w:id="0">
    <w:p w:rsidR="00CC2A1A" w:rsidRDefault="00CC2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7D" w:rsidRDefault="00D3427D">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8</w:t>
    </w:r>
    <w:r>
      <w:rPr>
        <w:rStyle w:val="a8"/>
      </w:rPr>
      <w:fldChar w:fldCharType="end"/>
    </w:r>
  </w:p>
  <w:p w:rsidR="00D3427D" w:rsidRDefault="00D3427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4472590"/>
      <w:docPartObj>
        <w:docPartGallery w:val="Page Numbers (Bottom of Page)"/>
        <w:docPartUnique/>
      </w:docPartObj>
    </w:sdtPr>
    <w:sdtEndPr/>
    <w:sdtContent>
      <w:p w:rsidR="00615439" w:rsidRDefault="00615439">
        <w:pPr>
          <w:pStyle w:val="a9"/>
          <w:jc w:val="right"/>
        </w:pPr>
        <w:r>
          <w:fldChar w:fldCharType="begin"/>
        </w:r>
        <w:r>
          <w:instrText>PAGE   \* MERGEFORMAT</w:instrText>
        </w:r>
        <w:r>
          <w:fldChar w:fldCharType="separate"/>
        </w:r>
        <w:r w:rsidR="00A8231F" w:rsidRPr="00A8231F">
          <w:rPr>
            <w:noProof/>
            <w:lang w:val="ru-RU"/>
          </w:rPr>
          <w:t>2</w:t>
        </w:r>
        <w:r>
          <w:fldChar w:fldCharType="end"/>
        </w:r>
      </w:p>
    </w:sdtContent>
  </w:sdt>
  <w:p w:rsidR="00D3427D" w:rsidRDefault="00D3427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A1A" w:rsidRDefault="00CC2A1A">
      <w:r>
        <w:separator/>
      </w:r>
    </w:p>
  </w:footnote>
  <w:footnote w:type="continuationSeparator" w:id="0">
    <w:p w:rsidR="00CC2A1A" w:rsidRDefault="00CC2A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8161860"/>
      <w:docPartObj>
        <w:docPartGallery w:val="Watermarks"/>
        <w:docPartUnique/>
      </w:docPartObj>
    </w:sdtPr>
    <w:sdtEndPr/>
    <w:sdtContent>
      <w:p w:rsidR="00E3286F" w:rsidRDefault="00CC2A1A">
        <w:pPr>
          <w:pStyle w:val="a4"/>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2160"/>
        </w:tabs>
        <w:ind w:left="216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1">
    <w:nsid w:val="00000006"/>
    <w:multiLevelType w:val="multilevel"/>
    <w:tmpl w:val="00000006"/>
    <w:name w:val="WW8Num6"/>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800"/>
        </w:tabs>
        <w:ind w:left="1800" w:hanging="360"/>
      </w:pPr>
      <w:rPr>
        <w:rFonts w:ascii="Symbol" w:hAnsi="Symbol"/>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8"/>
    <w:multiLevelType w:val="singleLevel"/>
    <w:tmpl w:val="00000008"/>
    <w:name w:val="WW8Num8"/>
    <w:lvl w:ilvl="0">
      <w:start w:val="1"/>
      <w:numFmt w:val="bullet"/>
      <w:lvlText w:val=""/>
      <w:lvlJc w:val="left"/>
      <w:pPr>
        <w:tabs>
          <w:tab w:val="num" w:pos="2160"/>
        </w:tabs>
        <w:ind w:left="2160" w:hanging="360"/>
      </w:pPr>
      <w:rPr>
        <w:rFonts w:ascii="Symbol" w:hAnsi="Symbol"/>
      </w:rPr>
    </w:lvl>
  </w:abstractNum>
  <w:abstractNum w:abstractNumId="3">
    <w:nsid w:val="08990085"/>
    <w:multiLevelType w:val="hybridMultilevel"/>
    <w:tmpl w:val="3D0C7FEE"/>
    <w:lvl w:ilvl="0" w:tplc="D16002C6">
      <w:start w:val="1"/>
      <w:numFmt w:val="decimal"/>
      <w:lvlText w:val="%1."/>
      <w:lvlJc w:val="left"/>
      <w:pPr>
        <w:tabs>
          <w:tab w:val="num" w:pos="720"/>
        </w:tabs>
        <w:ind w:left="720" w:hanging="360"/>
      </w:pPr>
      <w:rPr>
        <w:rFonts w:hint="default"/>
        <w:b/>
      </w:rPr>
    </w:lvl>
    <w:lvl w:ilvl="1" w:tplc="D8667A00">
      <w:numFmt w:val="none"/>
      <w:lvlText w:val=""/>
      <w:lvlJc w:val="left"/>
      <w:pPr>
        <w:tabs>
          <w:tab w:val="num" w:pos="360"/>
        </w:tabs>
      </w:pPr>
    </w:lvl>
    <w:lvl w:ilvl="2" w:tplc="D702F716">
      <w:numFmt w:val="none"/>
      <w:lvlText w:val=""/>
      <w:lvlJc w:val="left"/>
      <w:pPr>
        <w:tabs>
          <w:tab w:val="num" w:pos="360"/>
        </w:tabs>
      </w:pPr>
    </w:lvl>
    <w:lvl w:ilvl="3" w:tplc="B42A5D4A">
      <w:numFmt w:val="none"/>
      <w:lvlText w:val=""/>
      <w:lvlJc w:val="left"/>
      <w:pPr>
        <w:tabs>
          <w:tab w:val="num" w:pos="360"/>
        </w:tabs>
      </w:pPr>
    </w:lvl>
    <w:lvl w:ilvl="4" w:tplc="64488216">
      <w:numFmt w:val="none"/>
      <w:lvlText w:val=""/>
      <w:lvlJc w:val="left"/>
      <w:pPr>
        <w:tabs>
          <w:tab w:val="num" w:pos="360"/>
        </w:tabs>
      </w:pPr>
    </w:lvl>
    <w:lvl w:ilvl="5" w:tplc="F8103FF0">
      <w:numFmt w:val="none"/>
      <w:lvlText w:val=""/>
      <w:lvlJc w:val="left"/>
      <w:pPr>
        <w:tabs>
          <w:tab w:val="num" w:pos="360"/>
        </w:tabs>
      </w:pPr>
    </w:lvl>
    <w:lvl w:ilvl="6" w:tplc="3E28E624">
      <w:numFmt w:val="none"/>
      <w:lvlText w:val=""/>
      <w:lvlJc w:val="left"/>
      <w:pPr>
        <w:tabs>
          <w:tab w:val="num" w:pos="360"/>
        </w:tabs>
      </w:pPr>
    </w:lvl>
    <w:lvl w:ilvl="7" w:tplc="B4747224">
      <w:numFmt w:val="none"/>
      <w:lvlText w:val=""/>
      <w:lvlJc w:val="left"/>
      <w:pPr>
        <w:tabs>
          <w:tab w:val="num" w:pos="360"/>
        </w:tabs>
      </w:pPr>
    </w:lvl>
    <w:lvl w:ilvl="8" w:tplc="49A48E28">
      <w:numFmt w:val="none"/>
      <w:lvlText w:val=""/>
      <w:lvlJc w:val="left"/>
      <w:pPr>
        <w:tabs>
          <w:tab w:val="num" w:pos="360"/>
        </w:tabs>
      </w:pPr>
    </w:lvl>
  </w:abstractNum>
  <w:abstractNum w:abstractNumId="4">
    <w:nsid w:val="0A0A4500"/>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5">
    <w:nsid w:val="0BFD220B"/>
    <w:multiLevelType w:val="multilevel"/>
    <w:tmpl w:val="850802AC"/>
    <w:lvl w:ilvl="0">
      <w:start w:val="4"/>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3037DD0"/>
    <w:multiLevelType w:val="hybridMultilevel"/>
    <w:tmpl w:val="FA96FA80"/>
    <w:lvl w:ilvl="0" w:tplc="758A8BDE">
      <w:start w:val="10"/>
      <w:numFmt w:val="decimal"/>
      <w:lvlText w:val="%1."/>
      <w:lvlJc w:val="left"/>
      <w:pPr>
        <w:tabs>
          <w:tab w:val="num" w:pos="720"/>
        </w:tabs>
        <w:ind w:left="720" w:hanging="360"/>
      </w:pPr>
      <w:rPr>
        <w:rFonts w:hint="default"/>
      </w:rPr>
    </w:lvl>
    <w:lvl w:ilvl="1" w:tplc="5FFEE75E">
      <w:numFmt w:val="none"/>
      <w:lvlText w:val=""/>
      <w:lvlJc w:val="left"/>
      <w:pPr>
        <w:tabs>
          <w:tab w:val="num" w:pos="360"/>
        </w:tabs>
      </w:pPr>
    </w:lvl>
    <w:lvl w:ilvl="2" w:tplc="8AAA461C">
      <w:numFmt w:val="none"/>
      <w:lvlText w:val=""/>
      <w:lvlJc w:val="left"/>
      <w:pPr>
        <w:tabs>
          <w:tab w:val="num" w:pos="360"/>
        </w:tabs>
      </w:pPr>
    </w:lvl>
    <w:lvl w:ilvl="3" w:tplc="002A9CFC">
      <w:numFmt w:val="none"/>
      <w:lvlText w:val=""/>
      <w:lvlJc w:val="left"/>
      <w:pPr>
        <w:tabs>
          <w:tab w:val="num" w:pos="360"/>
        </w:tabs>
      </w:pPr>
    </w:lvl>
    <w:lvl w:ilvl="4" w:tplc="0BA4EB1E">
      <w:numFmt w:val="none"/>
      <w:lvlText w:val=""/>
      <w:lvlJc w:val="left"/>
      <w:pPr>
        <w:tabs>
          <w:tab w:val="num" w:pos="360"/>
        </w:tabs>
      </w:pPr>
    </w:lvl>
    <w:lvl w:ilvl="5" w:tplc="A59026E4">
      <w:numFmt w:val="none"/>
      <w:lvlText w:val=""/>
      <w:lvlJc w:val="left"/>
      <w:pPr>
        <w:tabs>
          <w:tab w:val="num" w:pos="360"/>
        </w:tabs>
      </w:pPr>
    </w:lvl>
    <w:lvl w:ilvl="6" w:tplc="47E454E0">
      <w:numFmt w:val="none"/>
      <w:lvlText w:val=""/>
      <w:lvlJc w:val="left"/>
      <w:pPr>
        <w:tabs>
          <w:tab w:val="num" w:pos="360"/>
        </w:tabs>
      </w:pPr>
    </w:lvl>
    <w:lvl w:ilvl="7" w:tplc="85E8A04C">
      <w:numFmt w:val="none"/>
      <w:lvlText w:val=""/>
      <w:lvlJc w:val="left"/>
      <w:pPr>
        <w:tabs>
          <w:tab w:val="num" w:pos="360"/>
        </w:tabs>
      </w:pPr>
    </w:lvl>
    <w:lvl w:ilvl="8" w:tplc="21F07142">
      <w:numFmt w:val="none"/>
      <w:lvlText w:val=""/>
      <w:lvlJc w:val="left"/>
      <w:pPr>
        <w:tabs>
          <w:tab w:val="num" w:pos="360"/>
        </w:tabs>
      </w:pPr>
    </w:lvl>
  </w:abstractNum>
  <w:abstractNum w:abstractNumId="7">
    <w:nsid w:val="17F544C1"/>
    <w:multiLevelType w:val="multilevel"/>
    <w:tmpl w:val="EA6E0B52"/>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BBC3B2B"/>
    <w:multiLevelType w:val="multilevel"/>
    <w:tmpl w:val="7104001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ED6EF1"/>
    <w:multiLevelType w:val="multilevel"/>
    <w:tmpl w:val="E4FA05A4"/>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1445A6E"/>
    <w:multiLevelType w:val="hybridMultilevel"/>
    <w:tmpl w:val="11A442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69559C4"/>
    <w:multiLevelType w:val="multilevel"/>
    <w:tmpl w:val="699E2CF0"/>
    <w:lvl w:ilvl="0">
      <w:start w:val="12"/>
      <w:numFmt w:val="decimal"/>
      <w:lvlText w:val="%1."/>
      <w:lvlJc w:val="left"/>
      <w:pPr>
        <w:tabs>
          <w:tab w:val="num" w:pos="3780"/>
        </w:tabs>
        <w:ind w:left="3780" w:hanging="360"/>
      </w:pPr>
      <w:rPr>
        <w:rFonts w:hint="default"/>
        <w:b/>
      </w:rPr>
    </w:lvl>
    <w:lvl w:ilvl="1">
      <w:start w:val="1"/>
      <w:numFmt w:val="decimal"/>
      <w:lvlText w:val="%1.%2."/>
      <w:lvlJc w:val="left"/>
      <w:pPr>
        <w:tabs>
          <w:tab w:val="num" w:pos="3780"/>
        </w:tabs>
        <w:ind w:left="3780" w:hanging="360"/>
      </w:pPr>
      <w:rPr>
        <w:rFonts w:hint="default"/>
        <w:b w:val="0"/>
      </w:rPr>
    </w:lvl>
    <w:lvl w:ilvl="2">
      <w:start w:val="1"/>
      <w:numFmt w:val="decimal"/>
      <w:lvlText w:val="%1.%2.%3."/>
      <w:lvlJc w:val="left"/>
      <w:pPr>
        <w:tabs>
          <w:tab w:val="num" w:pos="4140"/>
        </w:tabs>
        <w:ind w:left="4140" w:hanging="720"/>
      </w:pPr>
      <w:rPr>
        <w:rFonts w:hint="default"/>
        <w:b w:val="0"/>
      </w:rPr>
    </w:lvl>
    <w:lvl w:ilvl="3">
      <w:start w:val="1"/>
      <w:numFmt w:val="decimal"/>
      <w:lvlText w:val="%1.%2.%3.%4."/>
      <w:lvlJc w:val="left"/>
      <w:pPr>
        <w:tabs>
          <w:tab w:val="num" w:pos="4140"/>
        </w:tabs>
        <w:ind w:left="4140" w:hanging="720"/>
      </w:pPr>
      <w:rPr>
        <w:rFonts w:hint="default"/>
        <w:b w:val="0"/>
      </w:rPr>
    </w:lvl>
    <w:lvl w:ilvl="4">
      <w:start w:val="1"/>
      <w:numFmt w:val="decimal"/>
      <w:lvlText w:val="%1.%2.%3.%4.%5."/>
      <w:lvlJc w:val="left"/>
      <w:pPr>
        <w:tabs>
          <w:tab w:val="num" w:pos="4500"/>
        </w:tabs>
        <w:ind w:left="4500" w:hanging="1080"/>
      </w:pPr>
      <w:rPr>
        <w:rFonts w:hint="default"/>
        <w:b w:val="0"/>
      </w:rPr>
    </w:lvl>
    <w:lvl w:ilvl="5">
      <w:start w:val="1"/>
      <w:numFmt w:val="decimal"/>
      <w:lvlText w:val="%1.%2.%3.%4.%5.%6."/>
      <w:lvlJc w:val="left"/>
      <w:pPr>
        <w:tabs>
          <w:tab w:val="num" w:pos="4500"/>
        </w:tabs>
        <w:ind w:left="4500" w:hanging="1080"/>
      </w:pPr>
      <w:rPr>
        <w:rFonts w:hint="default"/>
        <w:b w:val="0"/>
      </w:rPr>
    </w:lvl>
    <w:lvl w:ilvl="6">
      <w:start w:val="1"/>
      <w:numFmt w:val="decimal"/>
      <w:lvlText w:val="%1.%2.%3.%4.%5.%6.%7."/>
      <w:lvlJc w:val="left"/>
      <w:pPr>
        <w:tabs>
          <w:tab w:val="num" w:pos="4860"/>
        </w:tabs>
        <w:ind w:left="4860" w:hanging="1440"/>
      </w:pPr>
      <w:rPr>
        <w:rFonts w:hint="default"/>
        <w:b w:val="0"/>
      </w:rPr>
    </w:lvl>
    <w:lvl w:ilvl="7">
      <w:start w:val="1"/>
      <w:numFmt w:val="decimal"/>
      <w:lvlText w:val="%1.%2.%3.%4.%5.%6.%7.%8."/>
      <w:lvlJc w:val="left"/>
      <w:pPr>
        <w:tabs>
          <w:tab w:val="num" w:pos="4860"/>
        </w:tabs>
        <w:ind w:left="4860" w:hanging="1440"/>
      </w:pPr>
      <w:rPr>
        <w:rFonts w:hint="default"/>
        <w:b w:val="0"/>
      </w:rPr>
    </w:lvl>
    <w:lvl w:ilvl="8">
      <w:start w:val="1"/>
      <w:numFmt w:val="decimal"/>
      <w:lvlText w:val="%1.%2.%3.%4.%5.%6.%7.%8.%9."/>
      <w:lvlJc w:val="left"/>
      <w:pPr>
        <w:tabs>
          <w:tab w:val="num" w:pos="5220"/>
        </w:tabs>
        <w:ind w:left="5220" w:hanging="1800"/>
      </w:pPr>
      <w:rPr>
        <w:rFonts w:hint="default"/>
        <w:b w:val="0"/>
      </w:rPr>
    </w:lvl>
  </w:abstractNum>
  <w:abstractNum w:abstractNumId="12">
    <w:nsid w:val="2DCF2591"/>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3">
    <w:nsid w:val="2E0C466B"/>
    <w:multiLevelType w:val="multilevel"/>
    <w:tmpl w:val="554A90F4"/>
    <w:lvl w:ilvl="0">
      <w:start w:val="3"/>
      <w:numFmt w:val="decimal"/>
      <w:lvlText w:val="%1."/>
      <w:lvlJc w:val="left"/>
      <w:pPr>
        <w:tabs>
          <w:tab w:val="num" w:pos="546"/>
        </w:tabs>
        <w:ind w:left="546" w:hanging="546"/>
      </w:pPr>
      <w:rPr>
        <w:rFonts w:hint="default"/>
      </w:rPr>
    </w:lvl>
    <w:lvl w:ilvl="1">
      <w:start w:val="1"/>
      <w:numFmt w:val="decimal"/>
      <w:lvlText w:val="%1.%2."/>
      <w:lvlJc w:val="left"/>
      <w:pPr>
        <w:tabs>
          <w:tab w:val="num" w:pos="546"/>
        </w:tabs>
        <w:ind w:left="546" w:hanging="546"/>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0A452B8"/>
    <w:multiLevelType w:val="hybridMultilevel"/>
    <w:tmpl w:val="8D2679C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78821C8"/>
    <w:multiLevelType w:val="multilevel"/>
    <w:tmpl w:val="101098C2"/>
    <w:lvl w:ilvl="0">
      <w:start w:val="3"/>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1"/>
      <w:numFmt w:val="decimal"/>
      <w:lvlText w:val="%1.%2.%3."/>
      <w:lvlJc w:val="left"/>
      <w:pPr>
        <w:ind w:left="1855"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3B892E63"/>
    <w:multiLevelType w:val="multilevel"/>
    <w:tmpl w:val="B510B0A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BB07D42"/>
    <w:multiLevelType w:val="multilevel"/>
    <w:tmpl w:val="1D547F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18E1CFD"/>
    <w:multiLevelType w:val="hybridMultilevel"/>
    <w:tmpl w:val="92E25E52"/>
    <w:lvl w:ilvl="0" w:tplc="DCAA1972">
      <w:start w:val="6"/>
      <w:numFmt w:val="decimal"/>
      <w:lvlText w:val="%1."/>
      <w:lvlJc w:val="left"/>
      <w:pPr>
        <w:tabs>
          <w:tab w:val="num" w:pos="720"/>
        </w:tabs>
        <w:ind w:left="720" w:hanging="360"/>
      </w:pPr>
      <w:rPr>
        <w:rFonts w:hint="default"/>
      </w:rPr>
    </w:lvl>
    <w:lvl w:ilvl="1" w:tplc="AA200398">
      <w:numFmt w:val="none"/>
      <w:lvlText w:val=""/>
      <w:lvlJc w:val="left"/>
      <w:pPr>
        <w:tabs>
          <w:tab w:val="num" w:pos="360"/>
        </w:tabs>
      </w:pPr>
    </w:lvl>
    <w:lvl w:ilvl="2" w:tplc="4236901E">
      <w:numFmt w:val="none"/>
      <w:lvlText w:val=""/>
      <w:lvlJc w:val="left"/>
      <w:pPr>
        <w:tabs>
          <w:tab w:val="num" w:pos="360"/>
        </w:tabs>
      </w:pPr>
    </w:lvl>
    <w:lvl w:ilvl="3" w:tplc="50C60AEE">
      <w:numFmt w:val="none"/>
      <w:lvlText w:val=""/>
      <w:lvlJc w:val="left"/>
      <w:pPr>
        <w:tabs>
          <w:tab w:val="num" w:pos="360"/>
        </w:tabs>
      </w:pPr>
    </w:lvl>
    <w:lvl w:ilvl="4" w:tplc="A8DA365A">
      <w:numFmt w:val="none"/>
      <w:lvlText w:val=""/>
      <w:lvlJc w:val="left"/>
      <w:pPr>
        <w:tabs>
          <w:tab w:val="num" w:pos="360"/>
        </w:tabs>
      </w:pPr>
    </w:lvl>
    <w:lvl w:ilvl="5" w:tplc="6F965DFE">
      <w:numFmt w:val="none"/>
      <w:lvlText w:val=""/>
      <w:lvlJc w:val="left"/>
      <w:pPr>
        <w:tabs>
          <w:tab w:val="num" w:pos="360"/>
        </w:tabs>
      </w:pPr>
    </w:lvl>
    <w:lvl w:ilvl="6" w:tplc="4D42715A">
      <w:numFmt w:val="none"/>
      <w:lvlText w:val=""/>
      <w:lvlJc w:val="left"/>
      <w:pPr>
        <w:tabs>
          <w:tab w:val="num" w:pos="360"/>
        </w:tabs>
      </w:pPr>
    </w:lvl>
    <w:lvl w:ilvl="7" w:tplc="0D247D68">
      <w:numFmt w:val="none"/>
      <w:lvlText w:val=""/>
      <w:lvlJc w:val="left"/>
      <w:pPr>
        <w:tabs>
          <w:tab w:val="num" w:pos="360"/>
        </w:tabs>
      </w:pPr>
    </w:lvl>
    <w:lvl w:ilvl="8" w:tplc="9174B4B6">
      <w:numFmt w:val="none"/>
      <w:lvlText w:val=""/>
      <w:lvlJc w:val="left"/>
      <w:pPr>
        <w:tabs>
          <w:tab w:val="num" w:pos="360"/>
        </w:tabs>
      </w:pPr>
    </w:lvl>
  </w:abstractNum>
  <w:abstractNum w:abstractNumId="19">
    <w:nsid w:val="438F1675"/>
    <w:multiLevelType w:val="singleLevel"/>
    <w:tmpl w:val="5EF42740"/>
    <w:lvl w:ilvl="0">
      <w:start w:val="1"/>
      <w:numFmt w:val="bullet"/>
      <w:lvlText w:val=""/>
      <w:lvlJc w:val="left"/>
      <w:pPr>
        <w:tabs>
          <w:tab w:val="num" w:pos="360"/>
        </w:tabs>
        <w:ind w:left="360" w:hanging="360"/>
      </w:pPr>
      <w:rPr>
        <w:rFonts w:ascii="Symbol" w:hAnsi="Symbol" w:hint="default"/>
        <w:sz w:val="28"/>
      </w:rPr>
    </w:lvl>
  </w:abstractNum>
  <w:abstractNum w:abstractNumId="20">
    <w:nsid w:val="44814E30"/>
    <w:multiLevelType w:val="hybridMultilevel"/>
    <w:tmpl w:val="C8563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6C12E6B"/>
    <w:multiLevelType w:val="hybridMultilevel"/>
    <w:tmpl w:val="FE1CFD3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B220F04"/>
    <w:multiLevelType w:val="multilevel"/>
    <w:tmpl w:val="90EAE118"/>
    <w:lvl w:ilvl="0">
      <w:start w:val="4"/>
      <w:numFmt w:val="decimal"/>
      <w:lvlText w:val="%1."/>
      <w:lvlJc w:val="left"/>
      <w:pPr>
        <w:ind w:left="645" w:hanging="645"/>
      </w:pPr>
      <w:rPr>
        <w:rFonts w:hint="default"/>
      </w:rPr>
    </w:lvl>
    <w:lvl w:ilvl="1">
      <w:start w:val="1"/>
      <w:numFmt w:val="decimal"/>
      <w:lvlText w:val="%1.%2."/>
      <w:lvlJc w:val="left"/>
      <w:pPr>
        <w:ind w:left="1212" w:hanging="645"/>
      </w:pPr>
      <w:rPr>
        <w:rFonts w:hint="default"/>
      </w:rPr>
    </w:lvl>
    <w:lvl w:ilvl="2">
      <w:start w:val="1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09406DC"/>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4">
    <w:nsid w:val="554F77D3"/>
    <w:multiLevelType w:val="multilevel"/>
    <w:tmpl w:val="53204A56"/>
    <w:lvl w:ilvl="0">
      <w:start w:val="3"/>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5667F41"/>
    <w:multiLevelType w:val="multilevel"/>
    <w:tmpl w:val="AD8C4BA8"/>
    <w:lvl w:ilvl="0">
      <w:start w:val="4"/>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8"/>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57BE4FC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7">
    <w:nsid w:val="5A1518D9"/>
    <w:multiLevelType w:val="multilevel"/>
    <w:tmpl w:val="EEEC55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41311E"/>
    <w:multiLevelType w:val="hybridMultilevel"/>
    <w:tmpl w:val="FAA407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693694"/>
    <w:multiLevelType w:val="multilevel"/>
    <w:tmpl w:val="8A76651C"/>
    <w:lvl w:ilvl="0">
      <w:start w:val="3"/>
      <w:numFmt w:val="decimal"/>
      <w:lvlText w:val="%1."/>
      <w:lvlJc w:val="left"/>
      <w:pPr>
        <w:tabs>
          <w:tab w:val="num" w:pos="546"/>
        </w:tabs>
        <w:ind w:left="546" w:hanging="546"/>
      </w:pPr>
      <w:rPr>
        <w:rFonts w:hint="default"/>
      </w:rPr>
    </w:lvl>
    <w:lvl w:ilvl="1">
      <w:start w:val="1"/>
      <w:numFmt w:val="decimal"/>
      <w:lvlText w:val="%1.%2."/>
      <w:lvlJc w:val="left"/>
      <w:pPr>
        <w:tabs>
          <w:tab w:val="num" w:pos="546"/>
        </w:tabs>
        <w:ind w:left="546" w:hanging="546"/>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A7A3206"/>
    <w:multiLevelType w:val="multilevel"/>
    <w:tmpl w:val="BB16B7F0"/>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5AE55F93"/>
    <w:multiLevelType w:val="multilevel"/>
    <w:tmpl w:val="7104001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B11542D"/>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3">
    <w:nsid w:val="5C4B657A"/>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34">
    <w:nsid w:val="5C630B9E"/>
    <w:multiLevelType w:val="multilevel"/>
    <w:tmpl w:val="A0CC1890"/>
    <w:lvl w:ilvl="0">
      <w:start w:val="1"/>
      <w:numFmt w:val="decimal"/>
      <w:lvlText w:val="%1."/>
      <w:lvlJc w:val="left"/>
      <w:pPr>
        <w:ind w:left="1185" w:hanging="1185"/>
      </w:pPr>
      <w:rPr>
        <w:rFonts w:hint="default"/>
      </w:rPr>
    </w:lvl>
    <w:lvl w:ilvl="1">
      <w:start w:val="1"/>
      <w:numFmt w:val="decimal"/>
      <w:lvlText w:val="%1.%2."/>
      <w:lvlJc w:val="left"/>
      <w:pPr>
        <w:ind w:left="2036" w:hanging="1185"/>
      </w:pPr>
      <w:rPr>
        <w:rFonts w:hint="default"/>
        <w:b w:val="0"/>
      </w:rPr>
    </w:lvl>
    <w:lvl w:ilvl="2">
      <w:start w:val="1"/>
      <w:numFmt w:val="decimal"/>
      <w:lvlText w:val="%1.%2.%3."/>
      <w:lvlJc w:val="left"/>
      <w:pPr>
        <w:ind w:left="2887" w:hanging="1185"/>
      </w:pPr>
      <w:rPr>
        <w:rFonts w:hint="default"/>
      </w:rPr>
    </w:lvl>
    <w:lvl w:ilvl="3">
      <w:start w:val="1"/>
      <w:numFmt w:val="decimal"/>
      <w:lvlText w:val="%1.%2.%3.%4."/>
      <w:lvlJc w:val="left"/>
      <w:pPr>
        <w:ind w:left="3345" w:hanging="1185"/>
      </w:pPr>
      <w:rPr>
        <w:rFonts w:hint="default"/>
      </w:rPr>
    </w:lvl>
    <w:lvl w:ilvl="4">
      <w:start w:val="1"/>
      <w:numFmt w:val="decimal"/>
      <w:lvlText w:val="%1.%2.%3.%4.%5."/>
      <w:lvlJc w:val="left"/>
      <w:pPr>
        <w:ind w:left="4065" w:hanging="1185"/>
      </w:pPr>
      <w:rPr>
        <w:rFonts w:hint="default"/>
      </w:rPr>
    </w:lvl>
    <w:lvl w:ilvl="5">
      <w:start w:val="1"/>
      <w:numFmt w:val="decimal"/>
      <w:lvlText w:val="%1.%2.%3.%4.%5.%6."/>
      <w:lvlJc w:val="left"/>
      <w:pPr>
        <w:ind w:left="4785" w:hanging="118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nsid w:val="5E164B3A"/>
    <w:multiLevelType w:val="singleLevel"/>
    <w:tmpl w:val="04190005"/>
    <w:lvl w:ilvl="0">
      <w:start w:val="1"/>
      <w:numFmt w:val="bullet"/>
      <w:lvlText w:val=""/>
      <w:lvlJc w:val="left"/>
      <w:pPr>
        <w:tabs>
          <w:tab w:val="num" w:pos="720"/>
        </w:tabs>
        <w:ind w:left="720" w:hanging="360"/>
      </w:pPr>
      <w:rPr>
        <w:rFonts w:ascii="Wingdings" w:hAnsi="Wingdings" w:hint="default"/>
      </w:rPr>
    </w:lvl>
  </w:abstractNum>
  <w:abstractNum w:abstractNumId="36">
    <w:nsid w:val="66C3112D"/>
    <w:multiLevelType w:val="hybridMultilevel"/>
    <w:tmpl w:val="3F10A030"/>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7">
    <w:nsid w:val="679E6BA6"/>
    <w:multiLevelType w:val="hybridMultilevel"/>
    <w:tmpl w:val="86A870AA"/>
    <w:lvl w:ilvl="0" w:tplc="372CE34C">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nsid w:val="71C73B50"/>
    <w:multiLevelType w:val="hybridMultilevel"/>
    <w:tmpl w:val="CE9E207E"/>
    <w:lvl w:ilvl="0" w:tplc="DE6A3594">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39">
    <w:nsid w:val="722B3E64"/>
    <w:multiLevelType w:val="hybridMultilevel"/>
    <w:tmpl w:val="93A216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AB0004F"/>
    <w:multiLevelType w:val="hybridMultilevel"/>
    <w:tmpl w:val="7F28A34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1">
    <w:nsid w:val="7B0E21D5"/>
    <w:multiLevelType w:val="multilevel"/>
    <w:tmpl w:val="4E626450"/>
    <w:lvl w:ilvl="0">
      <w:start w:val="3"/>
      <w:numFmt w:val="decimal"/>
      <w:lvlText w:val="%1."/>
      <w:lvlJc w:val="left"/>
      <w:pPr>
        <w:ind w:left="645" w:hanging="645"/>
      </w:pPr>
      <w:rPr>
        <w:rFonts w:hint="default"/>
      </w:rPr>
    </w:lvl>
    <w:lvl w:ilvl="1">
      <w:start w:val="1"/>
      <w:numFmt w:val="decimal"/>
      <w:lvlText w:val="%1.%2."/>
      <w:lvlJc w:val="left"/>
      <w:pPr>
        <w:ind w:left="1005" w:hanging="645"/>
      </w:pPr>
      <w:rPr>
        <w:rFonts w:hint="default"/>
      </w:rPr>
    </w:lvl>
    <w:lvl w:ilvl="2">
      <w:start w:val="10"/>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B6B03CF"/>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3">
    <w:nsid w:val="7B997F01"/>
    <w:multiLevelType w:val="hybridMultilevel"/>
    <w:tmpl w:val="58844A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C912295"/>
    <w:multiLevelType w:val="hybridMultilevel"/>
    <w:tmpl w:val="D2CEB2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CFF11D8"/>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6">
    <w:nsid w:val="7EA559D3"/>
    <w:multiLevelType w:val="multilevel"/>
    <w:tmpl w:val="885CD6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5"/>
  </w:num>
  <w:num w:numId="3">
    <w:abstractNumId w:val="4"/>
  </w:num>
  <w:num w:numId="4">
    <w:abstractNumId w:val="23"/>
  </w:num>
  <w:num w:numId="5">
    <w:abstractNumId w:val="4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32"/>
  </w:num>
  <w:num w:numId="9">
    <w:abstractNumId w:val="42"/>
  </w:num>
  <w:num w:numId="10">
    <w:abstractNumId w:val="33"/>
  </w:num>
  <w:num w:numId="11">
    <w:abstractNumId w:val="26"/>
  </w:num>
  <w:num w:numId="12">
    <w:abstractNumId w:val="29"/>
  </w:num>
  <w:num w:numId="13">
    <w:abstractNumId w:val="19"/>
  </w:num>
  <w:num w:numId="14">
    <w:abstractNumId w:val="20"/>
  </w:num>
  <w:num w:numId="15">
    <w:abstractNumId w:val="31"/>
  </w:num>
  <w:num w:numId="16">
    <w:abstractNumId w:val="8"/>
  </w:num>
  <w:num w:numId="17">
    <w:abstractNumId w:val="11"/>
  </w:num>
  <w:num w:numId="18">
    <w:abstractNumId w:val="7"/>
  </w:num>
  <w:num w:numId="19">
    <w:abstractNumId w:val="18"/>
  </w:num>
  <w:num w:numId="20">
    <w:abstractNumId w:val="35"/>
  </w:num>
  <w:num w:numId="21">
    <w:abstractNumId w:val="40"/>
  </w:num>
  <w:num w:numId="22">
    <w:abstractNumId w:val="13"/>
  </w:num>
  <w:num w:numId="23">
    <w:abstractNumId w:val="17"/>
  </w:num>
  <w:num w:numId="24">
    <w:abstractNumId w:val="10"/>
  </w:num>
  <w:num w:numId="25">
    <w:abstractNumId w:val="21"/>
  </w:num>
  <w:num w:numId="26">
    <w:abstractNumId w:val="14"/>
  </w:num>
  <w:num w:numId="27">
    <w:abstractNumId w:val="37"/>
  </w:num>
  <w:num w:numId="28">
    <w:abstractNumId w:val="39"/>
  </w:num>
  <w:num w:numId="29">
    <w:abstractNumId w:val="44"/>
  </w:num>
  <w:num w:numId="30">
    <w:abstractNumId w:val="43"/>
  </w:num>
  <w:num w:numId="31">
    <w:abstractNumId w:val="30"/>
  </w:num>
  <w:num w:numId="32">
    <w:abstractNumId w:val="28"/>
  </w:num>
  <w:num w:numId="33">
    <w:abstractNumId w:val="16"/>
  </w:num>
  <w:num w:numId="34">
    <w:abstractNumId w:val="27"/>
  </w:num>
  <w:num w:numId="35">
    <w:abstractNumId w:val="38"/>
  </w:num>
  <w:num w:numId="36">
    <w:abstractNumId w:val="34"/>
  </w:num>
  <w:num w:numId="37">
    <w:abstractNumId w:val="1"/>
  </w:num>
  <w:num w:numId="38">
    <w:abstractNumId w:val="2"/>
  </w:num>
  <w:num w:numId="39">
    <w:abstractNumId w:val="41"/>
  </w:num>
  <w:num w:numId="40">
    <w:abstractNumId w:val="24"/>
  </w:num>
  <w:num w:numId="41">
    <w:abstractNumId w:val="15"/>
  </w:num>
  <w:num w:numId="42">
    <w:abstractNumId w:val="0"/>
  </w:num>
  <w:num w:numId="43">
    <w:abstractNumId w:val="22"/>
  </w:num>
  <w:num w:numId="44">
    <w:abstractNumId w:val="5"/>
  </w:num>
  <w:num w:numId="45">
    <w:abstractNumId w:val="25"/>
  </w:num>
  <w:num w:numId="46">
    <w:abstractNumId w:val="9"/>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1E"/>
    <w:rsid w:val="000414C3"/>
    <w:rsid w:val="00043877"/>
    <w:rsid w:val="000503F1"/>
    <w:rsid w:val="00062279"/>
    <w:rsid w:val="000652E6"/>
    <w:rsid w:val="0007244B"/>
    <w:rsid w:val="000748F4"/>
    <w:rsid w:val="00074BEA"/>
    <w:rsid w:val="00090A1D"/>
    <w:rsid w:val="00093110"/>
    <w:rsid w:val="00094E60"/>
    <w:rsid w:val="000B2A2D"/>
    <w:rsid w:val="000B5C68"/>
    <w:rsid w:val="000C43B7"/>
    <w:rsid w:val="000C44E5"/>
    <w:rsid w:val="000C57D3"/>
    <w:rsid w:val="000C7516"/>
    <w:rsid w:val="000D1A3A"/>
    <w:rsid w:val="000D570F"/>
    <w:rsid w:val="000D5A07"/>
    <w:rsid w:val="000D5CC6"/>
    <w:rsid w:val="000E31E9"/>
    <w:rsid w:val="000F0526"/>
    <w:rsid w:val="000F1586"/>
    <w:rsid w:val="000F4312"/>
    <w:rsid w:val="00102DAC"/>
    <w:rsid w:val="00114C81"/>
    <w:rsid w:val="00115810"/>
    <w:rsid w:val="00117581"/>
    <w:rsid w:val="001308CF"/>
    <w:rsid w:val="00134C8F"/>
    <w:rsid w:val="001364B7"/>
    <w:rsid w:val="00137387"/>
    <w:rsid w:val="00141A9D"/>
    <w:rsid w:val="00143921"/>
    <w:rsid w:val="00153626"/>
    <w:rsid w:val="00153CC2"/>
    <w:rsid w:val="0016534F"/>
    <w:rsid w:val="00175281"/>
    <w:rsid w:val="0017556C"/>
    <w:rsid w:val="0017640C"/>
    <w:rsid w:val="00177325"/>
    <w:rsid w:val="00177E4F"/>
    <w:rsid w:val="00186912"/>
    <w:rsid w:val="00197E03"/>
    <w:rsid w:val="001A409D"/>
    <w:rsid w:val="001A78D2"/>
    <w:rsid w:val="001B4A06"/>
    <w:rsid w:val="001C02D3"/>
    <w:rsid w:val="001C1FB7"/>
    <w:rsid w:val="001C3DAB"/>
    <w:rsid w:val="001C56AA"/>
    <w:rsid w:val="001C7C1B"/>
    <w:rsid w:val="001D4578"/>
    <w:rsid w:val="001D45E6"/>
    <w:rsid w:val="001D5BDE"/>
    <w:rsid w:val="001D764B"/>
    <w:rsid w:val="001E253B"/>
    <w:rsid w:val="001E58E1"/>
    <w:rsid w:val="001E7C58"/>
    <w:rsid w:val="001F48AC"/>
    <w:rsid w:val="00200D3E"/>
    <w:rsid w:val="00200D4B"/>
    <w:rsid w:val="00204E11"/>
    <w:rsid w:val="002100E5"/>
    <w:rsid w:val="0021040E"/>
    <w:rsid w:val="00211401"/>
    <w:rsid w:val="00212275"/>
    <w:rsid w:val="002247F6"/>
    <w:rsid w:val="002312B8"/>
    <w:rsid w:val="002335BB"/>
    <w:rsid w:val="00233856"/>
    <w:rsid w:val="00234CA9"/>
    <w:rsid w:val="00241257"/>
    <w:rsid w:val="00247498"/>
    <w:rsid w:val="002662E0"/>
    <w:rsid w:val="00276BBD"/>
    <w:rsid w:val="00277D1E"/>
    <w:rsid w:val="00283AE0"/>
    <w:rsid w:val="00285385"/>
    <w:rsid w:val="00285C1E"/>
    <w:rsid w:val="00291118"/>
    <w:rsid w:val="002A57DD"/>
    <w:rsid w:val="002A7470"/>
    <w:rsid w:val="002B02DB"/>
    <w:rsid w:val="002B1242"/>
    <w:rsid w:val="002B5B78"/>
    <w:rsid w:val="002C05D9"/>
    <w:rsid w:val="002C3ED4"/>
    <w:rsid w:val="002D3F6B"/>
    <w:rsid w:val="002D7712"/>
    <w:rsid w:val="002D7CB1"/>
    <w:rsid w:val="002E04F3"/>
    <w:rsid w:val="002E4E3D"/>
    <w:rsid w:val="002E71E0"/>
    <w:rsid w:val="002F64D9"/>
    <w:rsid w:val="00301AE6"/>
    <w:rsid w:val="00306AE1"/>
    <w:rsid w:val="003112D9"/>
    <w:rsid w:val="00314FCC"/>
    <w:rsid w:val="00317C14"/>
    <w:rsid w:val="00324B35"/>
    <w:rsid w:val="00331EFB"/>
    <w:rsid w:val="003346F4"/>
    <w:rsid w:val="00337894"/>
    <w:rsid w:val="00344F3E"/>
    <w:rsid w:val="003535E7"/>
    <w:rsid w:val="00361E02"/>
    <w:rsid w:val="003671A4"/>
    <w:rsid w:val="003701FE"/>
    <w:rsid w:val="0037282C"/>
    <w:rsid w:val="00372835"/>
    <w:rsid w:val="00372DDB"/>
    <w:rsid w:val="003777D9"/>
    <w:rsid w:val="00377974"/>
    <w:rsid w:val="003938B7"/>
    <w:rsid w:val="003951CF"/>
    <w:rsid w:val="003A75D4"/>
    <w:rsid w:val="003B4A11"/>
    <w:rsid w:val="003B6BA3"/>
    <w:rsid w:val="003B7B69"/>
    <w:rsid w:val="003C05EB"/>
    <w:rsid w:val="003C105F"/>
    <w:rsid w:val="003C1DD9"/>
    <w:rsid w:val="003C1F9E"/>
    <w:rsid w:val="003C4E6F"/>
    <w:rsid w:val="003C6F88"/>
    <w:rsid w:val="003D7D9F"/>
    <w:rsid w:val="003F0901"/>
    <w:rsid w:val="003F375E"/>
    <w:rsid w:val="004043FC"/>
    <w:rsid w:val="00404C0D"/>
    <w:rsid w:val="00406D40"/>
    <w:rsid w:val="00420785"/>
    <w:rsid w:val="004303B4"/>
    <w:rsid w:val="00436E09"/>
    <w:rsid w:val="004400AA"/>
    <w:rsid w:val="00440452"/>
    <w:rsid w:val="004465F1"/>
    <w:rsid w:val="00446F58"/>
    <w:rsid w:val="00450C93"/>
    <w:rsid w:val="00451E24"/>
    <w:rsid w:val="00452681"/>
    <w:rsid w:val="00453292"/>
    <w:rsid w:val="00457FD9"/>
    <w:rsid w:val="0046471F"/>
    <w:rsid w:val="004849A0"/>
    <w:rsid w:val="004911C0"/>
    <w:rsid w:val="004922E7"/>
    <w:rsid w:val="004A0BF7"/>
    <w:rsid w:val="004A1BA2"/>
    <w:rsid w:val="004A4CF4"/>
    <w:rsid w:val="004A5B59"/>
    <w:rsid w:val="004B2031"/>
    <w:rsid w:val="004C1BC8"/>
    <w:rsid w:val="004C32B2"/>
    <w:rsid w:val="004C3DBB"/>
    <w:rsid w:val="004C5A35"/>
    <w:rsid w:val="004D733A"/>
    <w:rsid w:val="004D7469"/>
    <w:rsid w:val="004E01F4"/>
    <w:rsid w:val="004E0D2C"/>
    <w:rsid w:val="004E6166"/>
    <w:rsid w:val="004F3EB3"/>
    <w:rsid w:val="004F4594"/>
    <w:rsid w:val="004F7BA0"/>
    <w:rsid w:val="00503EE0"/>
    <w:rsid w:val="00507F7A"/>
    <w:rsid w:val="00515148"/>
    <w:rsid w:val="00532577"/>
    <w:rsid w:val="00537660"/>
    <w:rsid w:val="00545C59"/>
    <w:rsid w:val="005517EF"/>
    <w:rsid w:val="00554483"/>
    <w:rsid w:val="00556157"/>
    <w:rsid w:val="00564AC0"/>
    <w:rsid w:val="00574DE8"/>
    <w:rsid w:val="00575089"/>
    <w:rsid w:val="005842DF"/>
    <w:rsid w:val="005904A0"/>
    <w:rsid w:val="00591CE8"/>
    <w:rsid w:val="00593BBD"/>
    <w:rsid w:val="005A10B1"/>
    <w:rsid w:val="005A7408"/>
    <w:rsid w:val="005B5CBE"/>
    <w:rsid w:val="005E4039"/>
    <w:rsid w:val="005E4397"/>
    <w:rsid w:val="005F262C"/>
    <w:rsid w:val="005F4345"/>
    <w:rsid w:val="005F7214"/>
    <w:rsid w:val="005F777C"/>
    <w:rsid w:val="0060306B"/>
    <w:rsid w:val="00614C94"/>
    <w:rsid w:val="00615439"/>
    <w:rsid w:val="0062245F"/>
    <w:rsid w:val="006274E0"/>
    <w:rsid w:val="0064213E"/>
    <w:rsid w:val="00647745"/>
    <w:rsid w:val="00651E6E"/>
    <w:rsid w:val="00654D34"/>
    <w:rsid w:val="006552F7"/>
    <w:rsid w:val="006560DD"/>
    <w:rsid w:val="006609DF"/>
    <w:rsid w:val="00661E5A"/>
    <w:rsid w:val="0066793A"/>
    <w:rsid w:val="0068345C"/>
    <w:rsid w:val="006846AE"/>
    <w:rsid w:val="00697203"/>
    <w:rsid w:val="006A0004"/>
    <w:rsid w:val="006A45BE"/>
    <w:rsid w:val="006A5A74"/>
    <w:rsid w:val="006C00E6"/>
    <w:rsid w:val="006C166F"/>
    <w:rsid w:val="006C54AF"/>
    <w:rsid w:val="006D71BC"/>
    <w:rsid w:val="006E04FA"/>
    <w:rsid w:val="006F0CDC"/>
    <w:rsid w:val="006F191C"/>
    <w:rsid w:val="006F2ED4"/>
    <w:rsid w:val="006F3B74"/>
    <w:rsid w:val="006F3D0A"/>
    <w:rsid w:val="00701801"/>
    <w:rsid w:val="00703251"/>
    <w:rsid w:val="00703846"/>
    <w:rsid w:val="0070566E"/>
    <w:rsid w:val="007103CF"/>
    <w:rsid w:val="0071569F"/>
    <w:rsid w:val="00715D48"/>
    <w:rsid w:val="007163EE"/>
    <w:rsid w:val="00717946"/>
    <w:rsid w:val="00720505"/>
    <w:rsid w:val="00722002"/>
    <w:rsid w:val="00723601"/>
    <w:rsid w:val="00723BC8"/>
    <w:rsid w:val="00730008"/>
    <w:rsid w:val="00733C39"/>
    <w:rsid w:val="00736D81"/>
    <w:rsid w:val="00737364"/>
    <w:rsid w:val="00754E9E"/>
    <w:rsid w:val="0075554B"/>
    <w:rsid w:val="00755E9E"/>
    <w:rsid w:val="007666D9"/>
    <w:rsid w:val="0077697C"/>
    <w:rsid w:val="00781135"/>
    <w:rsid w:val="0079301B"/>
    <w:rsid w:val="00793366"/>
    <w:rsid w:val="007A0D7B"/>
    <w:rsid w:val="007A3273"/>
    <w:rsid w:val="007A53E5"/>
    <w:rsid w:val="007A5B9D"/>
    <w:rsid w:val="007B4F40"/>
    <w:rsid w:val="007C1EE7"/>
    <w:rsid w:val="007C46F1"/>
    <w:rsid w:val="007D1BE7"/>
    <w:rsid w:val="007D47BB"/>
    <w:rsid w:val="007F2624"/>
    <w:rsid w:val="007F3580"/>
    <w:rsid w:val="007F5019"/>
    <w:rsid w:val="007F525C"/>
    <w:rsid w:val="00801FB3"/>
    <w:rsid w:val="00812ABA"/>
    <w:rsid w:val="00813A98"/>
    <w:rsid w:val="00814610"/>
    <w:rsid w:val="008153CA"/>
    <w:rsid w:val="00817FD4"/>
    <w:rsid w:val="0083277B"/>
    <w:rsid w:val="00833D8F"/>
    <w:rsid w:val="00835E2C"/>
    <w:rsid w:val="00845413"/>
    <w:rsid w:val="00851F77"/>
    <w:rsid w:val="00852563"/>
    <w:rsid w:val="0085573E"/>
    <w:rsid w:val="00880475"/>
    <w:rsid w:val="008811C9"/>
    <w:rsid w:val="00893607"/>
    <w:rsid w:val="00896FDB"/>
    <w:rsid w:val="008A4D34"/>
    <w:rsid w:val="008A6296"/>
    <w:rsid w:val="008B5DB6"/>
    <w:rsid w:val="008C56FB"/>
    <w:rsid w:val="008D4527"/>
    <w:rsid w:val="008D4584"/>
    <w:rsid w:val="008D70BC"/>
    <w:rsid w:val="008E6AA8"/>
    <w:rsid w:val="008E7AA0"/>
    <w:rsid w:val="008F7EFE"/>
    <w:rsid w:val="00901095"/>
    <w:rsid w:val="009021FA"/>
    <w:rsid w:val="009106E8"/>
    <w:rsid w:val="00910E0E"/>
    <w:rsid w:val="00911D8F"/>
    <w:rsid w:val="00916FAE"/>
    <w:rsid w:val="00920297"/>
    <w:rsid w:val="00926DBF"/>
    <w:rsid w:val="00931070"/>
    <w:rsid w:val="00931F36"/>
    <w:rsid w:val="0094492C"/>
    <w:rsid w:val="009807D5"/>
    <w:rsid w:val="00985C21"/>
    <w:rsid w:val="00997425"/>
    <w:rsid w:val="009A20A6"/>
    <w:rsid w:val="009A3364"/>
    <w:rsid w:val="009A35D7"/>
    <w:rsid w:val="009A6BD9"/>
    <w:rsid w:val="009A77D0"/>
    <w:rsid w:val="009A7DAB"/>
    <w:rsid w:val="009B143E"/>
    <w:rsid w:val="009B37A5"/>
    <w:rsid w:val="009B7E8D"/>
    <w:rsid w:val="009B7FA7"/>
    <w:rsid w:val="009C3032"/>
    <w:rsid w:val="009C7620"/>
    <w:rsid w:val="009D2C09"/>
    <w:rsid w:val="009E3588"/>
    <w:rsid w:val="009E384C"/>
    <w:rsid w:val="009E4D61"/>
    <w:rsid w:val="009E7FC3"/>
    <w:rsid w:val="009F30D3"/>
    <w:rsid w:val="00A14961"/>
    <w:rsid w:val="00A17102"/>
    <w:rsid w:val="00A20B55"/>
    <w:rsid w:val="00A2505D"/>
    <w:rsid w:val="00A328F9"/>
    <w:rsid w:val="00A35168"/>
    <w:rsid w:val="00A4387B"/>
    <w:rsid w:val="00A44EEB"/>
    <w:rsid w:val="00A46957"/>
    <w:rsid w:val="00A52B29"/>
    <w:rsid w:val="00A53B99"/>
    <w:rsid w:val="00A53CC8"/>
    <w:rsid w:val="00A562E7"/>
    <w:rsid w:val="00A60087"/>
    <w:rsid w:val="00A615C1"/>
    <w:rsid w:val="00A65AC4"/>
    <w:rsid w:val="00A70854"/>
    <w:rsid w:val="00A7313E"/>
    <w:rsid w:val="00A8231F"/>
    <w:rsid w:val="00A82579"/>
    <w:rsid w:val="00A846F1"/>
    <w:rsid w:val="00A8618E"/>
    <w:rsid w:val="00A86507"/>
    <w:rsid w:val="00A873F7"/>
    <w:rsid w:val="00A92B53"/>
    <w:rsid w:val="00AA5383"/>
    <w:rsid w:val="00AA71F4"/>
    <w:rsid w:val="00AB012D"/>
    <w:rsid w:val="00AB0D08"/>
    <w:rsid w:val="00AB12D4"/>
    <w:rsid w:val="00AB2D4F"/>
    <w:rsid w:val="00AB58A2"/>
    <w:rsid w:val="00AC182E"/>
    <w:rsid w:val="00AC3100"/>
    <w:rsid w:val="00AC350E"/>
    <w:rsid w:val="00AC3E8F"/>
    <w:rsid w:val="00AD0B23"/>
    <w:rsid w:val="00AE0AE1"/>
    <w:rsid w:val="00AE138F"/>
    <w:rsid w:val="00AE2E57"/>
    <w:rsid w:val="00AE3663"/>
    <w:rsid w:val="00AE43BB"/>
    <w:rsid w:val="00AE4D38"/>
    <w:rsid w:val="00AE6EC3"/>
    <w:rsid w:val="00AE77DA"/>
    <w:rsid w:val="00AF01D5"/>
    <w:rsid w:val="00AF2CE9"/>
    <w:rsid w:val="00AF3A1E"/>
    <w:rsid w:val="00AF4383"/>
    <w:rsid w:val="00AF4FE0"/>
    <w:rsid w:val="00AF70E7"/>
    <w:rsid w:val="00AF752E"/>
    <w:rsid w:val="00B06B22"/>
    <w:rsid w:val="00B13AA0"/>
    <w:rsid w:val="00B21AB1"/>
    <w:rsid w:val="00B24D97"/>
    <w:rsid w:val="00B2524E"/>
    <w:rsid w:val="00B2756F"/>
    <w:rsid w:val="00B318D5"/>
    <w:rsid w:val="00B3246A"/>
    <w:rsid w:val="00B32A1E"/>
    <w:rsid w:val="00B35FAD"/>
    <w:rsid w:val="00B378E1"/>
    <w:rsid w:val="00B37E84"/>
    <w:rsid w:val="00B43812"/>
    <w:rsid w:val="00B4442C"/>
    <w:rsid w:val="00B52477"/>
    <w:rsid w:val="00B55C76"/>
    <w:rsid w:val="00B60486"/>
    <w:rsid w:val="00B655B5"/>
    <w:rsid w:val="00B74AA9"/>
    <w:rsid w:val="00B84439"/>
    <w:rsid w:val="00B94A2E"/>
    <w:rsid w:val="00B974DC"/>
    <w:rsid w:val="00BA551F"/>
    <w:rsid w:val="00BA70FD"/>
    <w:rsid w:val="00BA7738"/>
    <w:rsid w:val="00BA77B0"/>
    <w:rsid w:val="00BA7DF8"/>
    <w:rsid w:val="00BB1DB9"/>
    <w:rsid w:val="00BB21A9"/>
    <w:rsid w:val="00BB3E27"/>
    <w:rsid w:val="00BC1C00"/>
    <w:rsid w:val="00BC2399"/>
    <w:rsid w:val="00BC3EE0"/>
    <w:rsid w:val="00BC5067"/>
    <w:rsid w:val="00BC566B"/>
    <w:rsid w:val="00BD25F6"/>
    <w:rsid w:val="00BD51D4"/>
    <w:rsid w:val="00BE07FF"/>
    <w:rsid w:val="00BE0F9C"/>
    <w:rsid w:val="00BF4832"/>
    <w:rsid w:val="00BF6A90"/>
    <w:rsid w:val="00C01CB3"/>
    <w:rsid w:val="00C12244"/>
    <w:rsid w:val="00C175C0"/>
    <w:rsid w:val="00C24432"/>
    <w:rsid w:val="00C2480C"/>
    <w:rsid w:val="00C320FA"/>
    <w:rsid w:val="00C40AEA"/>
    <w:rsid w:val="00C41FDF"/>
    <w:rsid w:val="00C50F2F"/>
    <w:rsid w:val="00C51D84"/>
    <w:rsid w:val="00C70E07"/>
    <w:rsid w:val="00C714DA"/>
    <w:rsid w:val="00C71CB4"/>
    <w:rsid w:val="00C72874"/>
    <w:rsid w:val="00C73BDC"/>
    <w:rsid w:val="00C74343"/>
    <w:rsid w:val="00C7500F"/>
    <w:rsid w:val="00C81EFF"/>
    <w:rsid w:val="00C838E2"/>
    <w:rsid w:val="00C848E1"/>
    <w:rsid w:val="00C84D75"/>
    <w:rsid w:val="00C8604C"/>
    <w:rsid w:val="00C8683E"/>
    <w:rsid w:val="00C903BD"/>
    <w:rsid w:val="00C90487"/>
    <w:rsid w:val="00C9095D"/>
    <w:rsid w:val="00C9515D"/>
    <w:rsid w:val="00CA1C56"/>
    <w:rsid w:val="00CB082E"/>
    <w:rsid w:val="00CB0866"/>
    <w:rsid w:val="00CB1375"/>
    <w:rsid w:val="00CC1050"/>
    <w:rsid w:val="00CC2A1A"/>
    <w:rsid w:val="00CC2B15"/>
    <w:rsid w:val="00CC329F"/>
    <w:rsid w:val="00CC4312"/>
    <w:rsid w:val="00CD1393"/>
    <w:rsid w:val="00CD27D1"/>
    <w:rsid w:val="00CD6811"/>
    <w:rsid w:val="00CE3AB5"/>
    <w:rsid w:val="00CF2B7F"/>
    <w:rsid w:val="00CF4C3B"/>
    <w:rsid w:val="00D0282C"/>
    <w:rsid w:val="00D12ADE"/>
    <w:rsid w:val="00D14EFB"/>
    <w:rsid w:val="00D2052D"/>
    <w:rsid w:val="00D25365"/>
    <w:rsid w:val="00D2660D"/>
    <w:rsid w:val="00D30D08"/>
    <w:rsid w:val="00D32825"/>
    <w:rsid w:val="00D3427D"/>
    <w:rsid w:val="00D44ACF"/>
    <w:rsid w:val="00D44BA6"/>
    <w:rsid w:val="00D46EF5"/>
    <w:rsid w:val="00D51DFC"/>
    <w:rsid w:val="00D56FBC"/>
    <w:rsid w:val="00D63FA9"/>
    <w:rsid w:val="00D650A5"/>
    <w:rsid w:val="00D65464"/>
    <w:rsid w:val="00D75DF1"/>
    <w:rsid w:val="00D77005"/>
    <w:rsid w:val="00D8284E"/>
    <w:rsid w:val="00D90B6E"/>
    <w:rsid w:val="00DA0C84"/>
    <w:rsid w:val="00DA6F55"/>
    <w:rsid w:val="00DC5A3C"/>
    <w:rsid w:val="00DC6353"/>
    <w:rsid w:val="00DD2660"/>
    <w:rsid w:val="00DE57F9"/>
    <w:rsid w:val="00DF1086"/>
    <w:rsid w:val="00DF40DE"/>
    <w:rsid w:val="00DF5B29"/>
    <w:rsid w:val="00DF693D"/>
    <w:rsid w:val="00DF7239"/>
    <w:rsid w:val="00E0110C"/>
    <w:rsid w:val="00E049CD"/>
    <w:rsid w:val="00E070BB"/>
    <w:rsid w:val="00E071E5"/>
    <w:rsid w:val="00E2252B"/>
    <w:rsid w:val="00E24F56"/>
    <w:rsid w:val="00E3286F"/>
    <w:rsid w:val="00E32EC1"/>
    <w:rsid w:val="00E360D4"/>
    <w:rsid w:val="00E42950"/>
    <w:rsid w:val="00E516C5"/>
    <w:rsid w:val="00E56E4C"/>
    <w:rsid w:val="00E607D4"/>
    <w:rsid w:val="00E651CF"/>
    <w:rsid w:val="00E75195"/>
    <w:rsid w:val="00E7634E"/>
    <w:rsid w:val="00E816DF"/>
    <w:rsid w:val="00E84C24"/>
    <w:rsid w:val="00E86173"/>
    <w:rsid w:val="00E86936"/>
    <w:rsid w:val="00E906DA"/>
    <w:rsid w:val="00E96D77"/>
    <w:rsid w:val="00EA1320"/>
    <w:rsid w:val="00EA560F"/>
    <w:rsid w:val="00EB3A80"/>
    <w:rsid w:val="00EC3517"/>
    <w:rsid w:val="00EC4A42"/>
    <w:rsid w:val="00EC5F09"/>
    <w:rsid w:val="00ED443A"/>
    <w:rsid w:val="00EE021E"/>
    <w:rsid w:val="00EE0F0E"/>
    <w:rsid w:val="00EF7C39"/>
    <w:rsid w:val="00F016E7"/>
    <w:rsid w:val="00F032BF"/>
    <w:rsid w:val="00F07ED8"/>
    <w:rsid w:val="00F1352A"/>
    <w:rsid w:val="00F23429"/>
    <w:rsid w:val="00F24CC4"/>
    <w:rsid w:val="00F26CC9"/>
    <w:rsid w:val="00F30085"/>
    <w:rsid w:val="00F32290"/>
    <w:rsid w:val="00F37E4C"/>
    <w:rsid w:val="00F37FCE"/>
    <w:rsid w:val="00F46C6A"/>
    <w:rsid w:val="00F55C0D"/>
    <w:rsid w:val="00F609C5"/>
    <w:rsid w:val="00F64CDB"/>
    <w:rsid w:val="00F65C38"/>
    <w:rsid w:val="00F66339"/>
    <w:rsid w:val="00F92584"/>
    <w:rsid w:val="00F95CBB"/>
    <w:rsid w:val="00FA6265"/>
    <w:rsid w:val="00FB46BE"/>
    <w:rsid w:val="00FC42A8"/>
    <w:rsid w:val="00FD2C36"/>
    <w:rsid w:val="00FD52FB"/>
    <w:rsid w:val="00FD6E96"/>
    <w:rsid w:val="00FE20F0"/>
    <w:rsid w:val="00FE24DF"/>
    <w:rsid w:val="00FE2E4F"/>
    <w:rsid w:val="00FE2FBE"/>
    <w:rsid w:val="00FE5107"/>
    <w:rsid w:val="00FE5776"/>
    <w:rsid w:val="00FF2707"/>
    <w:rsid w:val="00FF421F"/>
    <w:rsid w:val="00FF6ABC"/>
    <w:rsid w:val="00FF75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tabs>
        <w:tab w:val="left" w:pos="993"/>
        <w:tab w:val="left" w:pos="3828"/>
        <w:tab w:val="left" w:pos="3969"/>
        <w:tab w:val="left" w:pos="4962"/>
        <w:tab w:val="left" w:pos="5104"/>
        <w:tab w:val="left" w:pos="9072"/>
      </w:tabs>
      <w:ind w:right="-285"/>
      <w:jc w:val="both"/>
      <w:outlineLvl w:val="0"/>
    </w:pPr>
    <w:rPr>
      <w:b/>
      <w:bCs/>
    </w:rPr>
  </w:style>
  <w:style w:type="paragraph" w:styleId="2">
    <w:name w:val="heading 2"/>
    <w:basedOn w:val="a"/>
    <w:next w:val="a"/>
    <w:qFormat/>
    <w:pPr>
      <w:keepNext/>
      <w:jc w:val="right"/>
      <w:outlineLvl w:val="1"/>
    </w:pPr>
    <w:rPr>
      <w:b/>
    </w:rPr>
  </w:style>
  <w:style w:type="paragraph" w:styleId="3">
    <w:name w:val="heading 3"/>
    <w:basedOn w:val="a"/>
    <w:next w:val="a"/>
    <w:qFormat/>
    <w:pPr>
      <w:keepNext/>
      <w:tabs>
        <w:tab w:val="num" w:pos="720"/>
      </w:tabs>
      <w:ind w:left="720" w:hanging="720"/>
      <w:jc w:val="center"/>
      <w:outlineLvl w:val="2"/>
    </w:pPr>
    <w:rPr>
      <w:b/>
      <w:color w:val="000000"/>
    </w:rPr>
  </w:style>
  <w:style w:type="paragraph" w:styleId="4">
    <w:name w:val="heading 4"/>
    <w:basedOn w:val="a"/>
    <w:next w:val="a"/>
    <w:qFormat/>
    <w:pPr>
      <w:keepNext/>
      <w:tabs>
        <w:tab w:val="num" w:pos="720"/>
      </w:tabs>
      <w:ind w:left="720" w:hanging="720"/>
      <w:outlineLvl w:val="3"/>
    </w:pPr>
    <w:rPr>
      <w:b/>
    </w:rPr>
  </w:style>
  <w:style w:type="paragraph" w:styleId="5">
    <w:name w:val="heading 5"/>
    <w:basedOn w:val="a"/>
    <w:next w:val="a"/>
    <w:qFormat/>
    <w:pPr>
      <w:keepNext/>
      <w:outlineLvl w:val="4"/>
    </w:pPr>
    <w:rPr>
      <w:b/>
      <w:bCs/>
      <w:color w:val="000000"/>
    </w:rPr>
  </w:style>
  <w:style w:type="paragraph" w:styleId="6">
    <w:name w:val="heading 6"/>
    <w:basedOn w:val="a"/>
    <w:next w:val="a"/>
    <w:qFormat/>
    <w:pPr>
      <w:keepNext/>
      <w:ind w:firstLine="4320"/>
      <w:outlineLvl w:val="5"/>
    </w:pPr>
    <w:rPr>
      <w:b/>
    </w:rPr>
  </w:style>
  <w:style w:type="paragraph" w:styleId="7">
    <w:name w:val="heading 7"/>
    <w:basedOn w:val="a"/>
    <w:next w:val="a"/>
    <w:qFormat/>
    <w:pPr>
      <w:keepNext/>
      <w:tabs>
        <w:tab w:val="num" w:pos="720"/>
      </w:tabs>
      <w:outlineLvl w:val="6"/>
    </w:pPr>
    <w:rPr>
      <w:b/>
      <w:bCs/>
      <w:color w:val="000000"/>
      <w:sz w:val="22"/>
    </w:rPr>
  </w:style>
  <w:style w:type="paragraph" w:styleId="8">
    <w:name w:val="heading 8"/>
    <w:basedOn w:val="a"/>
    <w:next w:val="a"/>
    <w:qFormat/>
    <w:pPr>
      <w:keepNext/>
      <w:ind w:hanging="22"/>
      <w:outlineLvl w:val="7"/>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cs="Arial"/>
      <w:b/>
      <w:bCs/>
    </w:rPr>
  </w:style>
  <w:style w:type="paragraph" w:styleId="a4">
    <w:name w:val="header"/>
    <w:basedOn w:val="a"/>
    <w:link w:val="a5"/>
    <w:pPr>
      <w:tabs>
        <w:tab w:val="center" w:pos="4153"/>
        <w:tab w:val="right" w:pos="8306"/>
      </w:tabs>
    </w:pPr>
  </w:style>
  <w:style w:type="paragraph" w:styleId="a6">
    <w:name w:val="Body Text"/>
    <w:basedOn w:val="a"/>
    <w:pPr>
      <w:jc w:val="both"/>
    </w:pPr>
  </w:style>
  <w:style w:type="paragraph" w:styleId="30">
    <w:name w:val="Body Text Indent 3"/>
    <w:basedOn w:val="a"/>
    <w:pPr>
      <w:ind w:left="1134" w:hanging="425"/>
      <w:jc w:val="both"/>
    </w:pPr>
    <w:rPr>
      <w:sz w:val="20"/>
      <w:szCs w:val="20"/>
    </w:rPr>
  </w:style>
  <w:style w:type="paragraph" w:styleId="20">
    <w:name w:val="Body Text 2"/>
    <w:basedOn w:val="a"/>
    <w:pPr>
      <w:jc w:val="both"/>
    </w:pPr>
    <w:rPr>
      <w:sz w:val="20"/>
      <w:szCs w:val="20"/>
    </w:rPr>
  </w:style>
  <w:style w:type="paragraph" w:styleId="21">
    <w:name w:val="Body Text Indent 2"/>
    <w:basedOn w:val="a"/>
    <w:pPr>
      <w:ind w:firstLine="567"/>
    </w:pPr>
    <w:rPr>
      <w:szCs w:val="20"/>
    </w:rPr>
  </w:style>
  <w:style w:type="paragraph" w:styleId="a7">
    <w:name w:val="Subtitle"/>
    <w:basedOn w:val="a"/>
    <w:qFormat/>
    <w:rPr>
      <w:b/>
      <w:bCs/>
    </w:rPr>
  </w:style>
  <w:style w:type="character" w:styleId="a8">
    <w:name w:val="page number"/>
    <w:basedOn w:val="a0"/>
  </w:style>
  <w:style w:type="paragraph" w:styleId="a9">
    <w:name w:val="footer"/>
    <w:basedOn w:val="a"/>
    <w:link w:val="aa"/>
    <w:uiPriority w:val="99"/>
    <w:pPr>
      <w:tabs>
        <w:tab w:val="center" w:pos="4153"/>
        <w:tab w:val="right" w:pos="8306"/>
      </w:tabs>
    </w:pPr>
  </w:style>
  <w:style w:type="paragraph" w:styleId="ab">
    <w:name w:val="Body Text Indent"/>
    <w:basedOn w:val="a"/>
    <w:pPr>
      <w:ind w:firstLine="426"/>
      <w:jc w:val="both"/>
    </w:pPr>
  </w:style>
  <w:style w:type="paragraph" w:styleId="ac">
    <w:name w:val="Plain Text"/>
    <w:basedOn w:val="a"/>
    <w:rPr>
      <w:rFonts w:ascii="Courier New" w:hAnsi="Courier New"/>
    </w:rPr>
  </w:style>
  <w:style w:type="paragraph" w:styleId="31">
    <w:name w:val="Body Text 3"/>
    <w:basedOn w:val="a"/>
    <w:pPr>
      <w:tabs>
        <w:tab w:val="left" w:pos="0"/>
      </w:tabs>
      <w:spacing w:before="120"/>
      <w:jc w:val="both"/>
    </w:pPr>
    <w:rPr>
      <w:i/>
      <w:color w:val="FF0000"/>
    </w:rPr>
  </w:style>
  <w:style w:type="paragraph" w:styleId="ad">
    <w:name w:val="Balloon Text"/>
    <w:basedOn w:val="a"/>
    <w:semiHidden/>
    <w:rPr>
      <w:rFonts w:ascii="Tahoma" w:hAnsi="Tahoma" w:cs="Tahoma"/>
      <w:sz w:val="16"/>
      <w:szCs w:val="16"/>
    </w:rPr>
  </w:style>
  <w:style w:type="paragraph" w:styleId="ae">
    <w:name w:val="Block Text"/>
    <w:basedOn w:val="a"/>
    <w:pPr>
      <w:tabs>
        <w:tab w:val="left" w:pos="720"/>
        <w:tab w:val="left" w:pos="993"/>
        <w:tab w:val="left" w:pos="1296"/>
        <w:tab w:val="left" w:pos="2016"/>
        <w:tab w:val="left" w:pos="5616"/>
      </w:tabs>
      <w:spacing w:line="360" w:lineRule="atLeast"/>
      <w:ind w:left="360" w:right="-1" w:hanging="600"/>
      <w:jc w:val="both"/>
    </w:pPr>
    <w:rPr>
      <w:szCs w:val="20"/>
    </w:rPr>
  </w:style>
  <w:style w:type="character" w:styleId="af">
    <w:name w:val="annotation reference"/>
    <w:semiHidden/>
    <w:rPr>
      <w:sz w:val="16"/>
      <w:szCs w:val="16"/>
    </w:rPr>
  </w:style>
  <w:style w:type="paragraph" w:styleId="af0">
    <w:name w:val="annotation text"/>
    <w:basedOn w:val="a"/>
    <w:semiHidden/>
    <w:rPr>
      <w:sz w:val="20"/>
      <w:szCs w:val="20"/>
    </w:rPr>
  </w:style>
  <w:style w:type="paragraph" w:styleId="af1">
    <w:name w:val="annotation subject"/>
    <w:basedOn w:val="af0"/>
    <w:next w:val="af0"/>
    <w:semiHidden/>
    <w:rPr>
      <w:b/>
      <w:bCs/>
    </w:rPr>
  </w:style>
  <w:style w:type="table" w:styleId="af2">
    <w:name w:val="Table Grid"/>
    <w:basedOn w:val="a1"/>
    <w:uiPriority w:val="59"/>
    <w:rsid w:val="00793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syanov">
    <w:name w:val="Kasyanov"/>
    <w:semiHidden/>
    <w:rsid w:val="009E3588"/>
    <w:rPr>
      <w:rFonts w:ascii="Arial" w:hAnsi="Arial" w:cs="Arial"/>
      <w:color w:val="auto"/>
      <w:sz w:val="20"/>
      <w:szCs w:val="20"/>
    </w:rPr>
  </w:style>
  <w:style w:type="character" w:styleId="af3">
    <w:name w:val="Hyperlink"/>
    <w:rsid w:val="003C05EB"/>
    <w:rPr>
      <w:rFonts w:cs="Times New Roman"/>
      <w:color w:val="0000FF"/>
      <w:u w:val="single"/>
    </w:rPr>
  </w:style>
  <w:style w:type="character" w:customStyle="1" w:styleId="apple-style-span">
    <w:name w:val="apple-style-span"/>
    <w:basedOn w:val="a0"/>
    <w:rsid w:val="003C05EB"/>
  </w:style>
  <w:style w:type="paragraph" w:styleId="af4">
    <w:name w:val="List Paragraph"/>
    <w:basedOn w:val="a"/>
    <w:qFormat/>
    <w:rsid w:val="00DF5B29"/>
    <w:pPr>
      <w:widowControl w:val="0"/>
      <w:suppressAutoHyphens/>
      <w:autoSpaceDE w:val="0"/>
      <w:ind w:left="720"/>
    </w:pPr>
    <w:rPr>
      <w:sz w:val="20"/>
      <w:szCs w:val="20"/>
      <w:lang w:val="ru-RU" w:eastAsia="ar-SA"/>
    </w:rPr>
  </w:style>
  <w:style w:type="paragraph" w:customStyle="1" w:styleId="Style7">
    <w:name w:val="Style7"/>
    <w:basedOn w:val="a"/>
    <w:uiPriority w:val="99"/>
    <w:rsid w:val="00C74343"/>
    <w:pPr>
      <w:widowControl w:val="0"/>
      <w:autoSpaceDE w:val="0"/>
      <w:autoSpaceDN w:val="0"/>
      <w:adjustRightInd w:val="0"/>
      <w:spacing w:line="274" w:lineRule="exact"/>
      <w:ind w:hanging="278"/>
    </w:pPr>
    <w:rPr>
      <w:lang w:val="ru-RU"/>
    </w:rPr>
  </w:style>
  <w:style w:type="character" w:customStyle="1" w:styleId="FontStyle13">
    <w:name w:val="Font Style13"/>
    <w:uiPriority w:val="99"/>
    <w:rsid w:val="00C74343"/>
    <w:rPr>
      <w:rFonts w:ascii="Times New Roman" w:hAnsi="Times New Roman" w:cs="Times New Roman"/>
      <w:i/>
      <w:iCs/>
      <w:color w:val="000000"/>
      <w:sz w:val="22"/>
      <w:szCs w:val="22"/>
    </w:rPr>
  </w:style>
  <w:style w:type="character" w:customStyle="1" w:styleId="FontStyle16">
    <w:name w:val="Font Style16"/>
    <w:rsid w:val="00C74343"/>
    <w:rPr>
      <w:rFonts w:ascii="Times New Roman" w:hAnsi="Times New Roman" w:cs="Times New Roman"/>
      <w:color w:val="000000"/>
      <w:sz w:val="22"/>
      <w:szCs w:val="22"/>
    </w:rPr>
  </w:style>
  <w:style w:type="character" w:customStyle="1" w:styleId="a5">
    <w:name w:val="Верхний колонтитул Знак"/>
    <w:basedOn w:val="a0"/>
    <w:link w:val="a4"/>
    <w:rsid w:val="00CD6811"/>
    <w:rPr>
      <w:sz w:val="24"/>
      <w:szCs w:val="24"/>
      <w:lang w:eastAsia="ru-RU"/>
    </w:rPr>
  </w:style>
  <w:style w:type="character" w:customStyle="1" w:styleId="FontStyle17">
    <w:name w:val="Font Style17"/>
    <w:rsid w:val="00CB082E"/>
    <w:rPr>
      <w:rFonts w:ascii="Times New Roman" w:hAnsi="Times New Roman" w:cs="Times New Roman"/>
      <w:b/>
      <w:bCs/>
      <w:sz w:val="26"/>
      <w:szCs w:val="26"/>
    </w:rPr>
  </w:style>
  <w:style w:type="paragraph" w:customStyle="1" w:styleId="Normal1">
    <w:name w:val="Normal1"/>
    <w:basedOn w:val="a"/>
    <w:rsid w:val="00615439"/>
    <w:pPr>
      <w:widowControl w:val="0"/>
      <w:suppressAutoHyphens/>
      <w:autoSpaceDE w:val="0"/>
    </w:pPr>
    <w:rPr>
      <w:rFonts w:ascii="Arial CYR" w:eastAsia="Arial CYR" w:hAnsi="Arial CYR" w:cs="Arial CYR"/>
      <w:color w:val="000000"/>
      <w:szCs w:val="20"/>
      <w:lang w:bidi="ru-RU"/>
    </w:rPr>
  </w:style>
  <w:style w:type="character" w:customStyle="1" w:styleId="aa">
    <w:name w:val="Нижний колонтитул Знак"/>
    <w:basedOn w:val="a0"/>
    <w:link w:val="a9"/>
    <w:uiPriority w:val="99"/>
    <w:rsid w:val="00615439"/>
    <w:rPr>
      <w:sz w:val="24"/>
      <w:szCs w:val="24"/>
      <w:lang w:eastAsia="ru-RU"/>
    </w:rPr>
  </w:style>
  <w:style w:type="paragraph" w:styleId="af5">
    <w:name w:val="Revision"/>
    <w:hidden/>
    <w:uiPriority w:val="99"/>
    <w:semiHidden/>
    <w:rsid w:val="00ED443A"/>
    <w:rPr>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lang w:eastAsia="ru-RU"/>
    </w:rPr>
  </w:style>
  <w:style w:type="paragraph" w:styleId="1">
    <w:name w:val="heading 1"/>
    <w:basedOn w:val="a"/>
    <w:next w:val="a"/>
    <w:qFormat/>
    <w:pPr>
      <w:keepNext/>
      <w:tabs>
        <w:tab w:val="left" w:pos="993"/>
        <w:tab w:val="left" w:pos="3828"/>
        <w:tab w:val="left" w:pos="3969"/>
        <w:tab w:val="left" w:pos="4962"/>
        <w:tab w:val="left" w:pos="5104"/>
        <w:tab w:val="left" w:pos="9072"/>
      </w:tabs>
      <w:ind w:right="-285"/>
      <w:jc w:val="both"/>
      <w:outlineLvl w:val="0"/>
    </w:pPr>
    <w:rPr>
      <w:b/>
      <w:bCs/>
    </w:rPr>
  </w:style>
  <w:style w:type="paragraph" w:styleId="2">
    <w:name w:val="heading 2"/>
    <w:basedOn w:val="a"/>
    <w:next w:val="a"/>
    <w:qFormat/>
    <w:pPr>
      <w:keepNext/>
      <w:jc w:val="right"/>
      <w:outlineLvl w:val="1"/>
    </w:pPr>
    <w:rPr>
      <w:b/>
    </w:rPr>
  </w:style>
  <w:style w:type="paragraph" w:styleId="3">
    <w:name w:val="heading 3"/>
    <w:basedOn w:val="a"/>
    <w:next w:val="a"/>
    <w:qFormat/>
    <w:pPr>
      <w:keepNext/>
      <w:tabs>
        <w:tab w:val="num" w:pos="720"/>
      </w:tabs>
      <w:ind w:left="720" w:hanging="720"/>
      <w:jc w:val="center"/>
      <w:outlineLvl w:val="2"/>
    </w:pPr>
    <w:rPr>
      <w:b/>
      <w:color w:val="000000"/>
    </w:rPr>
  </w:style>
  <w:style w:type="paragraph" w:styleId="4">
    <w:name w:val="heading 4"/>
    <w:basedOn w:val="a"/>
    <w:next w:val="a"/>
    <w:qFormat/>
    <w:pPr>
      <w:keepNext/>
      <w:tabs>
        <w:tab w:val="num" w:pos="720"/>
      </w:tabs>
      <w:ind w:left="720" w:hanging="720"/>
      <w:outlineLvl w:val="3"/>
    </w:pPr>
    <w:rPr>
      <w:b/>
    </w:rPr>
  </w:style>
  <w:style w:type="paragraph" w:styleId="5">
    <w:name w:val="heading 5"/>
    <w:basedOn w:val="a"/>
    <w:next w:val="a"/>
    <w:qFormat/>
    <w:pPr>
      <w:keepNext/>
      <w:outlineLvl w:val="4"/>
    </w:pPr>
    <w:rPr>
      <w:b/>
      <w:bCs/>
      <w:color w:val="000000"/>
    </w:rPr>
  </w:style>
  <w:style w:type="paragraph" w:styleId="6">
    <w:name w:val="heading 6"/>
    <w:basedOn w:val="a"/>
    <w:next w:val="a"/>
    <w:qFormat/>
    <w:pPr>
      <w:keepNext/>
      <w:ind w:firstLine="4320"/>
      <w:outlineLvl w:val="5"/>
    </w:pPr>
    <w:rPr>
      <w:b/>
    </w:rPr>
  </w:style>
  <w:style w:type="paragraph" w:styleId="7">
    <w:name w:val="heading 7"/>
    <w:basedOn w:val="a"/>
    <w:next w:val="a"/>
    <w:qFormat/>
    <w:pPr>
      <w:keepNext/>
      <w:tabs>
        <w:tab w:val="num" w:pos="720"/>
      </w:tabs>
      <w:outlineLvl w:val="6"/>
    </w:pPr>
    <w:rPr>
      <w:b/>
      <w:bCs/>
      <w:color w:val="000000"/>
      <w:sz w:val="22"/>
    </w:rPr>
  </w:style>
  <w:style w:type="paragraph" w:styleId="8">
    <w:name w:val="heading 8"/>
    <w:basedOn w:val="a"/>
    <w:next w:val="a"/>
    <w:qFormat/>
    <w:pPr>
      <w:keepNext/>
      <w:ind w:hanging="22"/>
      <w:outlineLvl w:val="7"/>
    </w:pPr>
    <w:rPr>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rFonts w:ascii="Arial" w:hAnsi="Arial" w:cs="Arial"/>
      <w:b/>
      <w:bCs/>
    </w:rPr>
  </w:style>
  <w:style w:type="paragraph" w:styleId="a4">
    <w:name w:val="header"/>
    <w:basedOn w:val="a"/>
    <w:link w:val="a5"/>
    <w:pPr>
      <w:tabs>
        <w:tab w:val="center" w:pos="4153"/>
        <w:tab w:val="right" w:pos="8306"/>
      </w:tabs>
    </w:pPr>
  </w:style>
  <w:style w:type="paragraph" w:styleId="a6">
    <w:name w:val="Body Text"/>
    <w:basedOn w:val="a"/>
    <w:pPr>
      <w:jc w:val="both"/>
    </w:pPr>
  </w:style>
  <w:style w:type="paragraph" w:styleId="30">
    <w:name w:val="Body Text Indent 3"/>
    <w:basedOn w:val="a"/>
    <w:pPr>
      <w:ind w:left="1134" w:hanging="425"/>
      <w:jc w:val="both"/>
    </w:pPr>
    <w:rPr>
      <w:sz w:val="20"/>
      <w:szCs w:val="20"/>
    </w:rPr>
  </w:style>
  <w:style w:type="paragraph" w:styleId="20">
    <w:name w:val="Body Text 2"/>
    <w:basedOn w:val="a"/>
    <w:pPr>
      <w:jc w:val="both"/>
    </w:pPr>
    <w:rPr>
      <w:sz w:val="20"/>
      <w:szCs w:val="20"/>
    </w:rPr>
  </w:style>
  <w:style w:type="paragraph" w:styleId="21">
    <w:name w:val="Body Text Indent 2"/>
    <w:basedOn w:val="a"/>
    <w:pPr>
      <w:ind w:firstLine="567"/>
    </w:pPr>
    <w:rPr>
      <w:szCs w:val="20"/>
    </w:rPr>
  </w:style>
  <w:style w:type="paragraph" w:styleId="a7">
    <w:name w:val="Subtitle"/>
    <w:basedOn w:val="a"/>
    <w:qFormat/>
    <w:rPr>
      <w:b/>
      <w:bCs/>
    </w:rPr>
  </w:style>
  <w:style w:type="character" w:styleId="a8">
    <w:name w:val="page number"/>
    <w:basedOn w:val="a0"/>
  </w:style>
  <w:style w:type="paragraph" w:styleId="a9">
    <w:name w:val="footer"/>
    <w:basedOn w:val="a"/>
    <w:link w:val="aa"/>
    <w:uiPriority w:val="99"/>
    <w:pPr>
      <w:tabs>
        <w:tab w:val="center" w:pos="4153"/>
        <w:tab w:val="right" w:pos="8306"/>
      </w:tabs>
    </w:pPr>
  </w:style>
  <w:style w:type="paragraph" w:styleId="ab">
    <w:name w:val="Body Text Indent"/>
    <w:basedOn w:val="a"/>
    <w:pPr>
      <w:ind w:firstLine="426"/>
      <w:jc w:val="both"/>
    </w:pPr>
  </w:style>
  <w:style w:type="paragraph" w:styleId="ac">
    <w:name w:val="Plain Text"/>
    <w:basedOn w:val="a"/>
    <w:rPr>
      <w:rFonts w:ascii="Courier New" w:hAnsi="Courier New"/>
    </w:rPr>
  </w:style>
  <w:style w:type="paragraph" w:styleId="31">
    <w:name w:val="Body Text 3"/>
    <w:basedOn w:val="a"/>
    <w:pPr>
      <w:tabs>
        <w:tab w:val="left" w:pos="0"/>
      </w:tabs>
      <w:spacing w:before="120"/>
      <w:jc w:val="both"/>
    </w:pPr>
    <w:rPr>
      <w:i/>
      <w:color w:val="FF0000"/>
    </w:rPr>
  </w:style>
  <w:style w:type="paragraph" w:styleId="ad">
    <w:name w:val="Balloon Text"/>
    <w:basedOn w:val="a"/>
    <w:semiHidden/>
    <w:rPr>
      <w:rFonts w:ascii="Tahoma" w:hAnsi="Tahoma" w:cs="Tahoma"/>
      <w:sz w:val="16"/>
      <w:szCs w:val="16"/>
    </w:rPr>
  </w:style>
  <w:style w:type="paragraph" w:styleId="ae">
    <w:name w:val="Block Text"/>
    <w:basedOn w:val="a"/>
    <w:pPr>
      <w:tabs>
        <w:tab w:val="left" w:pos="720"/>
        <w:tab w:val="left" w:pos="993"/>
        <w:tab w:val="left" w:pos="1296"/>
        <w:tab w:val="left" w:pos="2016"/>
        <w:tab w:val="left" w:pos="5616"/>
      </w:tabs>
      <w:spacing w:line="360" w:lineRule="atLeast"/>
      <w:ind w:left="360" w:right="-1" w:hanging="600"/>
      <w:jc w:val="both"/>
    </w:pPr>
    <w:rPr>
      <w:szCs w:val="20"/>
    </w:rPr>
  </w:style>
  <w:style w:type="character" w:styleId="af">
    <w:name w:val="annotation reference"/>
    <w:semiHidden/>
    <w:rPr>
      <w:sz w:val="16"/>
      <w:szCs w:val="16"/>
    </w:rPr>
  </w:style>
  <w:style w:type="paragraph" w:styleId="af0">
    <w:name w:val="annotation text"/>
    <w:basedOn w:val="a"/>
    <w:semiHidden/>
    <w:rPr>
      <w:sz w:val="20"/>
      <w:szCs w:val="20"/>
    </w:rPr>
  </w:style>
  <w:style w:type="paragraph" w:styleId="af1">
    <w:name w:val="annotation subject"/>
    <w:basedOn w:val="af0"/>
    <w:next w:val="af0"/>
    <w:semiHidden/>
    <w:rPr>
      <w:b/>
      <w:bCs/>
    </w:rPr>
  </w:style>
  <w:style w:type="table" w:styleId="af2">
    <w:name w:val="Table Grid"/>
    <w:basedOn w:val="a1"/>
    <w:uiPriority w:val="59"/>
    <w:rsid w:val="007933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asyanov">
    <w:name w:val="Kasyanov"/>
    <w:semiHidden/>
    <w:rsid w:val="009E3588"/>
    <w:rPr>
      <w:rFonts w:ascii="Arial" w:hAnsi="Arial" w:cs="Arial"/>
      <w:color w:val="auto"/>
      <w:sz w:val="20"/>
      <w:szCs w:val="20"/>
    </w:rPr>
  </w:style>
  <w:style w:type="character" w:styleId="af3">
    <w:name w:val="Hyperlink"/>
    <w:rsid w:val="003C05EB"/>
    <w:rPr>
      <w:rFonts w:cs="Times New Roman"/>
      <w:color w:val="0000FF"/>
      <w:u w:val="single"/>
    </w:rPr>
  </w:style>
  <w:style w:type="character" w:customStyle="1" w:styleId="apple-style-span">
    <w:name w:val="apple-style-span"/>
    <w:basedOn w:val="a0"/>
    <w:rsid w:val="003C05EB"/>
  </w:style>
  <w:style w:type="paragraph" w:styleId="af4">
    <w:name w:val="List Paragraph"/>
    <w:basedOn w:val="a"/>
    <w:qFormat/>
    <w:rsid w:val="00DF5B29"/>
    <w:pPr>
      <w:widowControl w:val="0"/>
      <w:suppressAutoHyphens/>
      <w:autoSpaceDE w:val="0"/>
      <w:ind w:left="720"/>
    </w:pPr>
    <w:rPr>
      <w:sz w:val="20"/>
      <w:szCs w:val="20"/>
      <w:lang w:val="ru-RU" w:eastAsia="ar-SA"/>
    </w:rPr>
  </w:style>
  <w:style w:type="paragraph" w:customStyle="1" w:styleId="Style7">
    <w:name w:val="Style7"/>
    <w:basedOn w:val="a"/>
    <w:uiPriority w:val="99"/>
    <w:rsid w:val="00C74343"/>
    <w:pPr>
      <w:widowControl w:val="0"/>
      <w:autoSpaceDE w:val="0"/>
      <w:autoSpaceDN w:val="0"/>
      <w:adjustRightInd w:val="0"/>
      <w:spacing w:line="274" w:lineRule="exact"/>
      <w:ind w:hanging="278"/>
    </w:pPr>
    <w:rPr>
      <w:lang w:val="ru-RU"/>
    </w:rPr>
  </w:style>
  <w:style w:type="character" w:customStyle="1" w:styleId="FontStyle13">
    <w:name w:val="Font Style13"/>
    <w:uiPriority w:val="99"/>
    <w:rsid w:val="00C74343"/>
    <w:rPr>
      <w:rFonts w:ascii="Times New Roman" w:hAnsi="Times New Roman" w:cs="Times New Roman"/>
      <w:i/>
      <w:iCs/>
      <w:color w:val="000000"/>
      <w:sz w:val="22"/>
      <w:szCs w:val="22"/>
    </w:rPr>
  </w:style>
  <w:style w:type="character" w:customStyle="1" w:styleId="FontStyle16">
    <w:name w:val="Font Style16"/>
    <w:rsid w:val="00C74343"/>
    <w:rPr>
      <w:rFonts w:ascii="Times New Roman" w:hAnsi="Times New Roman" w:cs="Times New Roman"/>
      <w:color w:val="000000"/>
      <w:sz w:val="22"/>
      <w:szCs w:val="22"/>
    </w:rPr>
  </w:style>
  <w:style w:type="character" w:customStyle="1" w:styleId="a5">
    <w:name w:val="Верхний колонтитул Знак"/>
    <w:basedOn w:val="a0"/>
    <w:link w:val="a4"/>
    <w:rsid w:val="00CD6811"/>
    <w:rPr>
      <w:sz w:val="24"/>
      <w:szCs w:val="24"/>
      <w:lang w:eastAsia="ru-RU"/>
    </w:rPr>
  </w:style>
  <w:style w:type="character" w:customStyle="1" w:styleId="FontStyle17">
    <w:name w:val="Font Style17"/>
    <w:rsid w:val="00CB082E"/>
    <w:rPr>
      <w:rFonts w:ascii="Times New Roman" w:hAnsi="Times New Roman" w:cs="Times New Roman"/>
      <w:b/>
      <w:bCs/>
      <w:sz w:val="26"/>
      <w:szCs w:val="26"/>
    </w:rPr>
  </w:style>
  <w:style w:type="paragraph" w:customStyle="1" w:styleId="Normal1">
    <w:name w:val="Normal1"/>
    <w:basedOn w:val="a"/>
    <w:rsid w:val="00615439"/>
    <w:pPr>
      <w:widowControl w:val="0"/>
      <w:suppressAutoHyphens/>
      <w:autoSpaceDE w:val="0"/>
    </w:pPr>
    <w:rPr>
      <w:rFonts w:ascii="Arial CYR" w:eastAsia="Arial CYR" w:hAnsi="Arial CYR" w:cs="Arial CYR"/>
      <w:color w:val="000000"/>
      <w:szCs w:val="20"/>
      <w:lang w:bidi="ru-RU"/>
    </w:rPr>
  </w:style>
  <w:style w:type="character" w:customStyle="1" w:styleId="aa">
    <w:name w:val="Нижний колонтитул Знак"/>
    <w:basedOn w:val="a0"/>
    <w:link w:val="a9"/>
    <w:uiPriority w:val="99"/>
    <w:rsid w:val="00615439"/>
    <w:rPr>
      <w:sz w:val="24"/>
      <w:szCs w:val="24"/>
      <w:lang w:eastAsia="ru-RU"/>
    </w:rPr>
  </w:style>
  <w:style w:type="paragraph" w:styleId="af5">
    <w:name w:val="Revision"/>
    <w:hidden/>
    <w:uiPriority w:val="99"/>
    <w:semiHidden/>
    <w:rsid w:val="00ED443A"/>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5174">
      <w:bodyDiv w:val="1"/>
      <w:marLeft w:val="0"/>
      <w:marRight w:val="0"/>
      <w:marTop w:val="0"/>
      <w:marBottom w:val="0"/>
      <w:divBdr>
        <w:top w:val="none" w:sz="0" w:space="0" w:color="auto"/>
        <w:left w:val="none" w:sz="0" w:space="0" w:color="auto"/>
        <w:bottom w:val="none" w:sz="0" w:space="0" w:color="auto"/>
        <w:right w:val="none" w:sz="0" w:space="0" w:color="auto"/>
      </w:divBdr>
    </w:div>
    <w:div w:id="792867781">
      <w:bodyDiv w:val="1"/>
      <w:marLeft w:val="0"/>
      <w:marRight w:val="0"/>
      <w:marTop w:val="0"/>
      <w:marBottom w:val="0"/>
      <w:divBdr>
        <w:top w:val="none" w:sz="0" w:space="0" w:color="auto"/>
        <w:left w:val="none" w:sz="0" w:space="0" w:color="auto"/>
        <w:bottom w:val="none" w:sz="0" w:space="0" w:color="auto"/>
        <w:right w:val="none" w:sz="0" w:space="0" w:color="auto"/>
      </w:divBdr>
    </w:div>
    <w:div w:id="174679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iat.org.ua" TargetMode="External"/><Relationship Id="rId4" Type="http://schemas.microsoft.com/office/2007/relationships/stylesWithEffects" Target="stylesWithEffects.xml"/><Relationship Id="rId9" Type="http://schemas.openxmlformats.org/officeDocument/2006/relationships/hyperlink" Target="mailto:info@iat.org.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B664C1-AC93-4038-8C53-02F545AE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11215</Words>
  <Characters>6394</Characters>
  <Application>Microsoft Office Word</Application>
  <DocSecurity>0</DocSecurity>
  <Lines>53</Lines>
  <Paragraphs>35</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ОДиДС</Company>
  <LinksUpToDate>false</LinksUpToDate>
  <CharactersWithSpaces>17574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Зубковский Ю.</dc:creator>
  <cp:lastModifiedBy>Churs</cp:lastModifiedBy>
  <cp:revision>23</cp:revision>
  <cp:lastPrinted>2013-01-08T12:55:00Z</cp:lastPrinted>
  <dcterms:created xsi:type="dcterms:W3CDTF">2014-03-14T15:36:00Z</dcterms:created>
  <dcterms:modified xsi:type="dcterms:W3CDTF">2014-04-14T15:42:00Z</dcterms:modified>
</cp:coreProperties>
</file>